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EB" w:rsidRPr="00A258EB" w:rsidRDefault="00A258EB" w:rsidP="00DE5EFF">
      <w:pPr>
        <w:pStyle w:val="6"/>
        <w:keepNext w:val="0"/>
        <w:widowControl w:val="0"/>
        <w:ind w:firstLine="5220"/>
        <w:rPr>
          <w:sz w:val="28"/>
          <w:szCs w:val="28"/>
        </w:rPr>
      </w:pPr>
      <w:r w:rsidRPr="00A258EB">
        <w:rPr>
          <w:sz w:val="28"/>
          <w:szCs w:val="28"/>
        </w:rPr>
        <w:t xml:space="preserve">             Утверждена</w:t>
      </w:r>
    </w:p>
    <w:p w:rsidR="00A258EB" w:rsidRPr="00A258EB" w:rsidRDefault="00A258EB" w:rsidP="00DE5EFF">
      <w:pPr>
        <w:widowControl w:val="0"/>
        <w:autoSpaceDE w:val="0"/>
        <w:autoSpaceDN w:val="0"/>
        <w:adjustRightInd w:val="0"/>
        <w:ind w:firstLine="5220"/>
        <w:jc w:val="both"/>
        <w:rPr>
          <w:rFonts w:cs="Times New Roman"/>
          <w:sz w:val="28"/>
          <w:szCs w:val="28"/>
        </w:rPr>
      </w:pPr>
      <w:r w:rsidRPr="00A258EB">
        <w:rPr>
          <w:rFonts w:cs="Times New Roman"/>
          <w:sz w:val="28"/>
          <w:szCs w:val="28"/>
        </w:rPr>
        <w:t>постановлением Правительства</w:t>
      </w:r>
    </w:p>
    <w:p w:rsidR="00A258EB" w:rsidRPr="00A258EB" w:rsidRDefault="00A258EB" w:rsidP="00DE5EFF">
      <w:pPr>
        <w:widowControl w:val="0"/>
        <w:autoSpaceDE w:val="0"/>
        <w:autoSpaceDN w:val="0"/>
        <w:adjustRightInd w:val="0"/>
        <w:ind w:firstLine="5220"/>
        <w:jc w:val="both"/>
        <w:rPr>
          <w:rFonts w:cs="Times New Roman"/>
          <w:sz w:val="28"/>
          <w:szCs w:val="28"/>
        </w:rPr>
      </w:pPr>
      <w:r w:rsidRPr="00A258EB">
        <w:rPr>
          <w:rFonts w:cs="Times New Roman"/>
          <w:sz w:val="28"/>
          <w:szCs w:val="28"/>
        </w:rPr>
        <w:t>Брянской области</w:t>
      </w:r>
    </w:p>
    <w:p w:rsidR="00A258EB" w:rsidRPr="00A258EB" w:rsidRDefault="00A258EB" w:rsidP="00DE5EFF">
      <w:pPr>
        <w:widowControl w:val="0"/>
        <w:autoSpaceDE w:val="0"/>
        <w:autoSpaceDN w:val="0"/>
        <w:adjustRightInd w:val="0"/>
        <w:ind w:firstLine="5220"/>
        <w:jc w:val="both"/>
        <w:rPr>
          <w:rFonts w:cs="Times New Roman"/>
          <w:sz w:val="28"/>
          <w:szCs w:val="28"/>
        </w:rPr>
      </w:pPr>
      <w:r w:rsidRPr="00A258EB">
        <w:rPr>
          <w:rFonts w:cs="Times New Roman"/>
          <w:sz w:val="28"/>
          <w:szCs w:val="28"/>
        </w:rPr>
        <w:t>от 9 февраля 2016 г.  №  81-п</w:t>
      </w:r>
    </w:p>
    <w:p w:rsidR="00A258EB" w:rsidRPr="00A258EB" w:rsidRDefault="00A258EB" w:rsidP="0017779C">
      <w:pPr>
        <w:widowControl w:val="0"/>
        <w:autoSpaceDE w:val="0"/>
        <w:autoSpaceDN w:val="0"/>
        <w:adjustRightInd w:val="0"/>
        <w:jc w:val="right"/>
        <w:rPr>
          <w:rFonts w:cs="Times New Roman"/>
          <w:sz w:val="28"/>
          <w:szCs w:val="28"/>
        </w:rPr>
      </w:pPr>
    </w:p>
    <w:p w:rsidR="00A258EB" w:rsidRPr="00A258EB" w:rsidRDefault="00A258EB" w:rsidP="0017779C">
      <w:pPr>
        <w:widowControl w:val="0"/>
        <w:autoSpaceDE w:val="0"/>
        <w:autoSpaceDN w:val="0"/>
        <w:adjustRightInd w:val="0"/>
        <w:jc w:val="center"/>
        <w:rPr>
          <w:rFonts w:cs="Times New Roman"/>
          <w:bCs/>
          <w:sz w:val="28"/>
          <w:szCs w:val="28"/>
        </w:rPr>
      </w:pPr>
      <w:r w:rsidRPr="00A258EB">
        <w:rPr>
          <w:rFonts w:cs="Times New Roman"/>
          <w:bCs/>
          <w:sz w:val="28"/>
          <w:szCs w:val="28"/>
        </w:rPr>
        <w:t>Территориальная программа</w:t>
      </w:r>
    </w:p>
    <w:p w:rsidR="00A258EB" w:rsidRPr="00A258EB" w:rsidRDefault="00A258EB" w:rsidP="0017779C">
      <w:pPr>
        <w:widowControl w:val="0"/>
        <w:autoSpaceDE w:val="0"/>
        <w:autoSpaceDN w:val="0"/>
        <w:adjustRightInd w:val="0"/>
        <w:jc w:val="center"/>
        <w:rPr>
          <w:rFonts w:cs="Times New Roman"/>
          <w:bCs/>
          <w:sz w:val="28"/>
          <w:szCs w:val="28"/>
        </w:rPr>
      </w:pPr>
      <w:r w:rsidRPr="00A258EB">
        <w:rPr>
          <w:rFonts w:cs="Times New Roman"/>
          <w:bCs/>
          <w:sz w:val="28"/>
          <w:szCs w:val="28"/>
        </w:rPr>
        <w:t>государственных гарантий бесплатного оказания гражданам</w:t>
      </w:r>
    </w:p>
    <w:p w:rsidR="00A258EB" w:rsidRPr="00A258EB" w:rsidRDefault="00A258EB" w:rsidP="0017779C">
      <w:pPr>
        <w:widowControl w:val="0"/>
        <w:autoSpaceDE w:val="0"/>
        <w:autoSpaceDN w:val="0"/>
        <w:adjustRightInd w:val="0"/>
        <w:jc w:val="center"/>
        <w:rPr>
          <w:rFonts w:cs="Times New Roman"/>
          <w:bCs/>
          <w:sz w:val="28"/>
          <w:szCs w:val="28"/>
        </w:rPr>
      </w:pPr>
      <w:r w:rsidRPr="00A258EB">
        <w:rPr>
          <w:rFonts w:cs="Times New Roman"/>
          <w:bCs/>
          <w:sz w:val="28"/>
          <w:szCs w:val="28"/>
        </w:rPr>
        <w:t xml:space="preserve">медицинской помощи на 2016 год </w:t>
      </w:r>
    </w:p>
    <w:p w:rsidR="00A258EB" w:rsidRPr="00A258EB" w:rsidRDefault="00A258EB" w:rsidP="0017779C">
      <w:pPr>
        <w:widowControl w:val="0"/>
        <w:autoSpaceDE w:val="0"/>
        <w:autoSpaceDN w:val="0"/>
        <w:adjustRightInd w:val="0"/>
        <w:jc w:val="center"/>
        <w:rPr>
          <w:rFonts w:cs="Times New Roman"/>
          <w:bCs/>
          <w:sz w:val="28"/>
          <w:szCs w:val="28"/>
        </w:rPr>
      </w:pPr>
    </w:p>
    <w:p w:rsidR="00A258EB" w:rsidRPr="00A258EB" w:rsidRDefault="00A258EB" w:rsidP="0017779C">
      <w:pPr>
        <w:widowControl w:val="0"/>
        <w:autoSpaceDE w:val="0"/>
        <w:autoSpaceDN w:val="0"/>
        <w:adjustRightInd w:val="0"/>
        <w:jc w:val="center"/>
        <w:outlineLvl w:val="1"/>
        <w:rPr>
          <w:rFonts w:cs="Times New Roman"/>
          <w:sz w:val="28"/>
          <w:szCs w:val="28"/>
        </w:rPr>
      </w:pPr>
      <w:r w:rsidRPr="00A258EB">
        <w:rPr>
          <w:rFonts w:cs="Times New Roman"/>
          <w:sz w:val="28"/>
          <w:szCs w:val="28"/>
        </w:rPr>
        <w:t>I. Общие положения</w:t>
      </w:r>
    </w:p>
    <w:p w:rsidR="00A258EB" w:rsidRPr="00A258EB" w:rsidRDefault="00A258EB" w:rsidP="0017779C">
      <w:pPr>
        <w:widowControl w:val="0"/>
        <w:autoSpaceDE w:val="0"/>
        <w:autoSpaceDN w:val="0"/>
        <w:adjustRightInd w:val="0"/>
        <w:jc w:val="center"/>
        <w:outlineLvl w:val="1"/>
        <w:rPr>
          <w:rFonts w:cs="Times New Roman"/>
          <w:sz w:val="28"/>
          <w:szCs w:val="28"/>
          <w:highlight w:val="red"/>
        </w:rPr>
      </w:pPr>
    </w:p>
    <w:p w:rsidR="00A258EB" w:rsidRPr="00A258EB" w:rsidRDefault="00A258EB" w:rsidP="0017779C">
      <w:pPr>
        <w:ind w:firstLine="709"/>
        <w:jc w:val="both"/>
        <w:rPr>
          <w:rFonts w:cs="Times New Roman"/>
          <w:sz w:val="28"/>
          <w:szCs w:val="28"/>
        </w:rPr>
      </w:pPr>
      <w:r w:rsidRPr="00A258EB">
        <w:rPr>
          <w:rFonts w:cs="Times New Roman"/>
          <w:sz w:val="28"/>
          <w:szCs w:val="28"/>
        </w:rPr>
        <w:t>Территориальная программа государственных гарантий бесплатного оказания гражданам медицинской помощи на 2016 год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а также порядок, условия предоставления медицинской помощи, критерии доступности и качества медицинской помощи.</w:t>
      </w:r>
    </w:p>
    <w:p w:rsidR="00A258EB" w:rsidRPr="00A258EB" w:rsidRDefault="00A258EB" w:rsidP="0017779C">
      <w:pPr>
        <w:ind w:firstLine="709"/>
        <w:jc w:val="both"/>
        <w:rPr>
          <w:rFonts w:cs="Times New Roman"/>
          <w:sz w:val="28"/>
          <w:szCs w:val="28"/>
        </w:rPr>
      </w:pPr>
      <w:r w:rsidRPr="00A258EB">
        <w:rPr>
          <w:rFonts w:cs="Times New Roman"/>
          <w:sz w:val="28"/>
          <w:szCs w:val="28"/>
        </w:rPr>
        <w:t>Территориальная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Брянской области, основанных на данных медицинской статистики.</w:t>
      </w:r>
    </w:p>
    <w:p w:rsidR="00A258EB" w:rsidRPr="00A258EB" w:rsidRDefault="00A258EB" w:rsidP="0017779C">
      <w:pPr>
        <w:widowControl w:val="0"/>
        <w:autoSpaceDE w:val="0"/>
        <w:autoSpaceDN w:val="0"/>
        <w:adjustRightInd w:val="0"/>
        <w:ind w:firstLine="709"/>
        <w:outlineLvl w:val="1"/>
        <w:rPr>
          <w:rFonts w:cs="Times New Roman"/>
          <w:sz w:val="28"/>
          <w:szCs w:val="28"/>
        </w:rPr>
      </w:pPr>
      <w:r w:rsidRPr="00A258EB">
        <w:rPr>
          <w:rFonts w:cs="Times New Roman"/>
          <w:sz w:val="28"/>
          <w:szCs w:val="28"/>
        </w:rPr>
        <w:t xml:space="preserve">Содержание территориальной программы: </w:t>
      </w:r>
    </w:p>
    <w:p w:rsidR="00A258EB" w:rsidRPr="00A258EB" w:rsidRDefault="00A258EB" w:rsidP="0017779C">
      <w:pPr>
        <w:pStyle w:val="32"/>
        <w:shd w:val="clear" w:color="auto" w:fill="auto"/>
        <w:spacing w:before="0" w:line="240" w:lineRule="auto"/>
        <w:ind w:firstLine="709"/>
        <w:jc w:val="both"/>
        <w:rPr>
          <w:rFonts w:ascii="Times New Roman" w:hAnsi="Times New Roman" w:cs="Times New Roman"/>
          <w:b w:val="0"/>
          <w:sz w:val="28"/>
          <w:szCs w:val="28"/>
        </w:rPr>
      </w:pPr>
      <w:r w:rsidRPr="00A258EB">
        <w:rPr>
          <w:rFonts w:ascii="Times New Roman" w:hAnsi="Times New Roman" w:cs="Times New Roman"/>
          <w:b w:val="0"/>
          <w:sz w:val="28"/>
          <w:szCs w:val="28"/>
        </w:rPr>
        <w:t>Порядок и условия предоставления медицинской помощи (приложение 1 к территориальной программе);</w:t>
      </w:r>
    </w:p>
    <w:p w:rsidR="00A258EB" w:rsidRPr="00A258EB" w:rsidRDefault="00A258EB" w:rsidP="0017779C">
      <w:pPr>
        <w:ind w:firstLine="709"/>
        <w:jc w:val="both"/>
        <w:rPr>
          <w:rFonts w:cs="Times New Roman"/>
          <w:sz w:val="28"/>
          <w:szCs w:val="28"/>
        </w:rPr>
      </w:pPr>
      <w:r w:rsidRPr="00A258EB">
        <w:rPr>
          <w:rFonts w:cs="Times New Roman"/>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(приложение 2);</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критерии доступности и качества медицинской помощи (приложе-ние 3);</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4);</w:t>
      </w:r>
    </w:p>
    <w:p w:rsidR="00A258EB" w:rsidRPr="00A258EB" w:rsidRDefault="00A258EB" w:rsidP="0017779C">
      <w:pPr>
        <w:widowControl w:val="0"/>
        <w:autoSpaceDE w:val="0"/>
        <w:autoSpaceDN w:val="0"/>
        <w:adjustRightInd w:val="0"/>
        <w:ind w:firstLine="709"/>
        <w:jc w:val="both"/>
        <w:outlineLvl w:val="1"/>
        <w:rPr>
          <w:rFonts w:cs="Times New Roman"/>
          <w:sz w:val="28"/>
          <w:szCs w:val="28"/>
        </w:rPr>
      </w:pPr>
    </w:p>
    <w:p w:rsidR="00A258EB" w:rsidRPr="00A258EB" w:rsidRDefault="00A258EB" w:rsidP="0017779C">
      <w:pPr>
        <w:widowControl w:val="0"/>
        <w:autoSpaceDE w:val="0"/>
        <w:autoSpaceDN w:val="0"/>
        <w:adjustRightInd w:val="0"/>
        <w:ind w:firstLine="709"/>
        <w:jc w:val="both"/>
        <w:outlineLvl w:val="1"/>
        <w:rPr>
          <w:rFonts w:cs="Times New Roman"/>
          <w:sz w:val="28"/>
          <w:szCs w:val="28"/>
        </w:rPr>
      </w:pPr>
      <w:r w:rsidRPr="00A258EB">
        <w:rPr>
          <w:rFonts w:cs="Times New Roman"/>
          <w:sz w:val="28"/>
          <w:szCs w:val="28"/>
        </w:rPr>
        <w:t>утвержденная 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2016 год (приложение 5);</w:t>
      </w:r>
    </w:p>
    <w:p w:rsidR="00A258EB" w:rsidRPr="00A258EB" w:rsidRDefault="00A258EB" w:rsidP="0017779C">
      <w:pPr>
        <w:widowControl w:val="0"/>
        <w:autoSpaceDE w:val="0"/>
        <w:autoSpaceDN w:val="0"/>
        <w:adjustRightInd w:val="0"/>
        <w:ind w:firstLine="709"/>
        <w:jc w:val="both"/>
        <w:outlineLvl w:val="1"/>
        <w:rPr>
          <w:rFonts w:cs="Times New Roman"/>
          <w:sz w:val="28"/>
          <w:szCs w:val="28"/>
        </w:rPr>
      </w:pPr>
      <w:r w:rsidRPr="00A258EB">
        <w:rPr>
          <w:rFonts w:cs="Times New Roman"/>
          <w:sz w:val="28"/>
          <w:szCs w:val="28"/>
        </w:rPr>
        <w:lastRenderedPageBreak/>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2016 год (приложение 6).</w:t>
      </w:r>
    </w:p>
    <w:p w:rsidR="00A258EB" w:rsidRPr="00A258EB" w:rsidRDefault="00A258EB" w:rsidP="0017779C">
      <w:pPr>
        <w:widowControl w:val="0"/>
        <w:autoSpaceDE w:val="0"/>
        <w:autoSpaceDN w:val="0"/>
        <w:adjustRightInd w:val="0"/>
        <w:jc w:val="center"/>
        <w:outlineLvl w:val="1"/>
        <w:rPr>
          <w:rFonts w:cs="Times New Roman"/>
          <w:sz w:val="28"/>
          <w:szCs w:val="28"/>
        </w:rPr>
      </w:pPr>
    </w:p>
    <w:p w:rsidR="00A258EB" w:rsidRPr="00A258EB" w:rsidRDefault="00A258EB" w:rsidP="0017779C">
      <w:pPr>
        <w:widowControl w:val="0"/>
        <w:autoSpaceDE w:val="0"/>
        <w:autoSpaceDN w:val="0"/>
        <w:adjustRightInd w:val="0"/>
        <w:jc w:val="center"/>
        <w:outlineLvl w:val="1"/>
        <w:rPr>
          <w:rFonts w:cs="Times New Roman"/>
          <w:sz w:val="28"/>
          <w:szCs w:val="28"/>
        </w:rPr>
      </w:pPr>
      <w:r w:rsidRPr="00A258EB">
        <w:rPr>
          <w:rFonts w:cs="Times New Roman"/>
          <w:sz w:val="28"/>
          <w:szCs w:val="28"/>
        </w:rPr>
        <w:t xml:space="preserve">II. Виды, формы и условия медицинской помощи, </w:t>
      </w:r>
      <w:r w:rsidRPr="00A258EB">
        <w:rPr>
          <w:rStyle w:val="blk"/>
          <w:rFonts w:cs="Times New Roman"/>
          <w:sz w:val="28"/>
          <w:szCs w:val="28"/>
        </w:rPr>
        <w:t>оказание которой осуществляется бесплатно</w:t>
      </w:r>
    </w:p>
    <w:p w:rsidR="00A258EB" w:rsidRPr="00A258EB" w:rsidRDefault="00A258EB" w:rsidP="0017779C">
      <w:pPr>
        <w:ind w:firstLine="547"/>
        <w:jc w:val="both"/>
        <w:rPr>
          <w:rFonts w:cs="Times New Roman"/>
          <w:sz w:val="28"/>
          <w:szCs w:val="28"/>
        </w:rPr>
      </w:pPr>
    </w:p>
    <w:p w:rsidR="00A258EB" w:rsidRPr="00A258EB" w:rsidRDefault="00A258EB" w:rsidP="0017779C">
      <w:pPr>
        <w:ind w:firstLine="709"/>
        <w:jc w:val="both"/>
        <w:rPr>
          <w:rFonts w:cs="Times New Roman"/>
          <w:sz w:val="28"/>
          <w:szCs w:val="28"/>
        </w:rPr>
      </w:pPr>
      <w:r w:rsidRPr="00A258EB">
        <w:rPr>
          <w:rFonts w:cs="Times New Roman"/>
          <w:sz w:val="28"/>
          <w:szCs w:val="28"/>
        </w:rPr>
        <w:t>В рамках территориальной программы бесплатно предоставляются:</w:t>
      </w:r>
    </w:p>
    <w:p w:rsidR="00A258EB" w:rsidRPr="00A258EB" w:rsidRDefault="00A258EB" w:rsidP="0017779C">
      <w:pPr>
        <w:ind w:firstLine="709"/>
        <w:jc w:val="both"/>
        <w:rPr>
          <w:rFonts w:cs="Times New Roman"/>
          <w:sz w:val="28"/>
          <w:szCs w:val="28"/>
        </w:rPr>
      </w:pPr>
      <w:r w:rsidRPr="00A258EB">
        <w:rPr>
          <w:rFonts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A258EB" w:rsidRPr="00A258EB" w:rsidRDefault="00A258EB" w:rsidP="0017779C">
      <w:pPr>
        <w:ind w:firstLine="709"/>
        <w:jc w:val="both"/>
        <w:rPr>
          <w:rFonts w:cs="Times New Roman"/>
          <w:sz w:val="28"/>
          <w:szCs w:val="28"/>
        </w:rPr>
      </w:pPr>
      <w:r w:rsidRPr="00A258EB">
        <w:rPr>
          <w:rFonts w:cs="Times New Roman"/>
          <w:sz w:val="28"/>
          <w:szCs w:val="28"/>
        </w:rPr>
        <w:t>специализированная, в том числе высокотехнологичная, медицин-ская помощь;</w:t>
      </w:r>
    </w:p>
    <w:p w:rsidR="00A258EB" w:rsidRPr="00A258EB" w:rsidRDefault="00A258EB" w:rsidP="0017779C">
      <w:pPr>
        <w:ind w:firstLine="709"/>
        <w:jc w:val="both"/>
        <w:rPr>
          <w:rFonts w:cs="Times New Roman"/>
          <w:sz w:val="28"/>
          <w:szCs w:val="28"/>
        </w:rPr>
      </w:pPr>
      <w:r w:rsidRPr="00A258EB">
        <w:rPr>
          <w:rFonts w:cs="Times New Roman"/>
          <w:sz w:val="28"/>
          <w:szCs w:val="28"/>
        </w:rPr>
        <w:t>скорая, в том числе скорая специализированная, медицинская помощь;</w:t>
      </w:r>
    </w:p>
    <w:p w:rsidR="00A258EB" w:rsidRPr="00A258EB" w:rsidRDefault="00A258EB" w:rsidP="0017779C">
      <w:pPr>
        <w:ind w:firstLine="709"/>
        <w:jc w:val="both"/>
        <w:rPr>
          <w:rFonts w:cs="Times New Roman"/>
          <w:sz w:val="28"/>
          <w:szCs w:val="28"/>
        </w:rPr>
      </w:pPr>
      <w:r w:rsidRPr="00A258EB">
        <w:rPr>
          <w:rFonts w:cs="Times New Roman"/>
          <w:sz w:val="28"/>
          <w:szCs w:val="28"/>
        </w:rPr>
        <w:t xml:space="preserve">паллиативная медицинская помощь в медицинских организациях. </w:t>
      </w:r>
    </w:p>
    <w:p w:rsidR="00A258EB" w:rsidRPr="00A258EB" w:rsidRDefault="00A258EB" w:rsidP="0017779C">
      <w:pPr>
        <w:ind w:firstLine="709"/>
        <w:jc w:val="both"/>
        <w:rPr>
          <w:rFonts w:cs="Times New Roman"/>
          <w:sz w:val="28"/>
          <w:szCs w:val="28"/>
        </w:rPr>
      </w:pPr>
      <w:r w:rsidRPr="00A258EB">
        <w:rPr>
          <w:rFonts w:cs="Times New Roman"/>
          <w:sz w:val="28"/>
          <w:szCs w:val="28"/>
        </w:rPr>
        <w:t>Понятие «медицинская организация» используется в территориаль-ной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A258EB" w:rsidRPr="00A258EB" w:rsidRDefault="00A258EB" w:rsidP="0017779C">
      <w:pPr>
        <w:ind w:firstLine="709"/>
        <w:jc w:val="both"/>
        <w:rPr>
          <w:rFonts w:cs="Times New Roman"/>
          <w:sz w:val="28"/>
          <w:szCs w:val="28"/>
        </w:rPr>
      </w:pPr>
      <w:r w:rsidRPr="00A258EB">
        <w:rPr>
          <w:rFonts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258EB" w:rsidRPr="00A258EB" w:rsidRDefault="00A258EB" w:rsidP="0017779C">
      <w:pPr>
        <w:ind w:firstLine="709"/>
        <w:jc w:val="both"/>
        <w:rPr>
          <w:rFonts w:cs="Times New Roman"/>
          <w:sz w:val="28"/>
          <w:szCs w:val="28"/>
        </w:rPr>
      </w:pPr>
      <w:r w:rsidRPr="00A258EB">
        <w:rPr>
          <w:rFonts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258EB" w:rsidRPr="00A258EB" w:rsidRDefault="00A258EB" w:rsidP="0017779C">
      <w:pPr>
        <w:ind w:firstLine="709"/>
        <w:jc w:val="both"/>
        <w:rPr>
          <w:rFonts w:cs="Times New Roman"/>
          <w:sz w:val="28"/>
          <w:szCs w:val="28"/>
        </w:rPr>
      </w:pPr>
      <w:r w:rsidRPr="00A258EB">
        <w:rPr>
          <w:rFonts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258EB" w:rsidRPr="00A258EB" w:rsidRDefault="00A258EB" w:rsidP="0017779C">
      <w:pPr>
        <w:ind w:firstLine="709"/>
        <w:jc w:val="both"/>
        <w:rPr>
          <w:rFonts w:cs="Times New Roman"/>
          <w:sz w:val="28"/>
          <w:szCs w:val="28"/>
        </w:rPr>
      </w:pPr>
      <w:r w:rsidRPr="00A258EB">
        <w:rPr>
          <w:rFonts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258EB" w:rsidRPr="00A258EB" w:rsidRDefault="00A258EB" w:rsidP="0017779C">
      <w:pPr>
        <w:ind w:firstLine="709"/>
        <w:jc w:val="both"/>
        <w:rPr>
          <w:rFonts w:cs="Times New Roman"/>
          <w:sz w:val="28"/>
          <w:szCs w:val="28"/>
        </w:rPr>
      </w:pPr>
      <w:r w:rsidRPr="00A258EB">
        <w:rPr>
          <w:rFonts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258EB" w:rsidRPr="00A258EB" w:rsidRDefault="00A258EB" w:rsidP="0017779C">
      <w:pPr>
        <w:ind w:firstLine="709"/>
        <w:jc w:val="both"/>
        <w:rPr>
          <w:rFonts w:cs="Times New Roman"/>
          <w:sz w:val="28"/>
          <w:szCs w:val="28"/>
        </w:rPr>
      </w:pPr>
      <w:r w:rsidRPr="00A258EB">
        <w:rPr>
          <w:rFonts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258EB" w:rsidRPr="00A258EB" w:rsidRDefault="00A258EB" w:rsidP="0017779C">
      <w:pPr>
        <w:ind w:firstLine="709"/>
        <w:jc w:val="both"/>
        <w:rPr>
          <w:rFonts w:cs="Times New Roman"/>
          <w:sz w:val="28"/>
          <w:szCs w:val="28"/>
        </w:rPr>
      </w:pPr>
      <w:r w:rsidRPr="00A258EB">
        <w:rPr>
          <w:rFonts w:cs="Times New Roman"/>
          <w:sz w:val="28"/>
          <w:szCs w:val="28"/>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w:t>
      </w:r>
      <w:r w:rsidRPr="00A258EB">
        <w:rPr>
          <w:rFonts w:cs="Times New Roman"/>
          <w:sz w:val="28"/>
          <w:szCs w:val="28"/>
        </w:rPr>
        <w:lastRenderedPageBreak/>
        <w:t>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258EB" w:rsidRPr="00A258EB" w:rsidRDefault="00A258EB" w:rsidP="0017779C">
      <w:pPr>
        <w:ind w:firstLine="709"/>
        <w:jc w:val="both"/>
        <w:rPr>
          <w:rFonts w:cs="Times New Roman"/>
          <w:sz w:val="28"/>
          <w:szCs w:val="28"/>
        </w:rPr>
      </w:pPr>
      <w:r w:rsidRPr="00A258EB">
        <w:rPr>
          <w:rFonts w:cs="Times New Roman"/>
          <w:sz w:val="28"/>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утвержденным программой государственных гарантий бесплатного оказания гражданам медицинской помощи на 2016 год (далее –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A258EB" w:rsidRPr="00A258EB" w:rsidRDefault="00A258EB" w:rsidP="0017779C">
      <w:pPr>
        <w:ind w:firstLine="709"/>
        <w:jc w:val="both"/>
        <w:rPr>
          <w:rFonts w:cs="Times New Roman"/>
          <w:sz w:val="28"/>
          <w:szCs w:val="28"/>
        </w:rPr>
      </w:pPr>
      <w:r w:rsidRPr="00A258EB">
        <w:rPr>
          <w:rFonts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258EB" w:rsidRPr="00A258EB" w:rsidRDefault="00A258EB" w:rsidP="0017779C">
      <w:pPr>
        <w:ind w:firstLine="709"/>
        <w:jc w:val="both"/>
        <w:rPr>
          <w:rFonts w:cs="Times New Roman"/>
          <w:sz w:val="28"/>
          <w:szCs w:val="28"/>
        </w:rPr>
      </w:pPr>
      <w:r w:rsidRPr="00A258EB">
        <w:rPr>
          <w:rFonts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A258EB" w:rsidRPr="00A258EB" w:rsidRDefault="00A258EB" w:rsidP="0017779C">
      <w:pPr>
        <w:ind w:firstLine="709"/>
        <w:jc w:val="both"/>
        <w:rPr>
          <w:rFonts w:cs="Times New Roman"/>
          <w:sz w:val="28"/>
          <w:szCs w:val="28"/>
        </w:rPr>
      </w:pPr>
      <w:r w:rsidRPr="00A258EB">
        <w:rPr>
          <w:rFonts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258EB" w:rsidRPr="00A258EB" w:rsidRDefault="00A258EB" w:rsidP="0017779C">
      <w:pPr>
        <w:ind w:firstLine="709"/>
        <w:jc w:val="both"/>
        <w:rPr>
          <w:rFonts w:cs="Times New Roman"/>
          <w:sz w:val="28"/>
          <w:szCs w:val="28"/>
        </w:rPr>
      </w:pPr>
      <w:r w:rsidRPr="00A258EB">
        <w:rPr>
          <w:rFonts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258EB" w:rsidRPr="00A258EB" w:rsidRDefault="00A258EB" w:rsidP="0017779C">
      <w:pPr>
        <w:ind w:firstLine="709"/>
        <w:jc w:val="both"/>
        <w:rPr>
          <w:rFonts w:cs="Times New Roman"/>
          <w:sz w:val="28"/>
          <w:szCs w:val="28"/>
        </w:rPr>
      </w:pPr>
      <w:r w:rsidRPr="00A258EB">
        <w:rPr>
          <w:rFonts w:cs="Times New Roman"/>
          <w:sz w:val="28"/>
          <w:szCs w:val="28"/>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258EB" w:rsidRPr="00A258EB" w:rsidRDefault="00A258EB" w:rsidP="0017779C">
      <w:pPr>
        <w:ind w:firstLine="709"/>
        <w:jc w:val="both"/>
        <w:rPr>
          <w:rFonts w:cs="Times New Roman"/>
          <w:sz w:val="28"/>
          <w:szCs w:val="28"/>
        </w:rPr>
      </w:pPr>
      <w:r w:rsidRPr="00A258EB">
        <w:rPr>
          <w:rFonts w:cs="Times New Roman"/>
          <w:sz w:val="28"/>
          <w:szCs w:val="28"/>
        </w:rPr>
        <w:t>Медицинская помощь оказывается в следующих формах:</w:t>
      </w:r>
    </w:p>
    <w:p w:rsidR="00A258EB" w:rsidRPr="00A258EB" w:rsidRDefault="00A258EB" w:rsidP="0017779C">
      <w:pPr>
        <w:ind w:firstLine="709"/>
        <w:jc w:val="both"/>
        <w:rPr>
          <w:rFonts w:cs="Times New Roman"/>
          <w:sz w:val="28"/>
          <w:szCs w:val="28"/>
        </w:rPr>
      </w:pPr>
      <w:r w:rsidRPr="00A258EB">
        <w:rPr>
          <w:rFonts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258EB" w:rsidRPr="00A258EB" w:rsidRDefault="00A258EB" w:rsidP="0017779C">
      <w:pPr>
        <w:ind w:firstLine="709"/>
        <w:jc w:val="both"/>
        <w:rPr>
          <w:rFonts w:cs="Times New Roman"/>
          <w:sz w:val="28"/>
          <w:szCs w:val="28"/>
        </w:rPr>
      </w:pPr>
      <w:r w:rsidRPr="00A258EB">
        <w:rPr>
          <w:rFonts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258EB" w:rsidRPr="00A258EB" w:rsidRDefault="00A258EB" w:rsidP="002C6140">
      <w:pPr>
        <w:ind w:firstLine="709"/>
        <w:jc w:val="both"/>
        <w:rPr>
          <w:rFonts w:cs="Times New Roman"/>
          <w:sz w:val="28"/>
          <w:szCs w:val="28"/>
        </w:rPr>
      </w:pPr>
      <w:r w:rsidRPr="00A258EB">
        <w:rPr>
          <w:rFonts w:cs="Times New Roman"/>
          <w:sz w:val="28"/>
          <w:szCs w:val="28"/>
        </w:rPr>
        <w:lastRenderedPageBreak/>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258EB" w:rsidRPr="00A258EB" w:rsidRDefault="00A258EB" w:rsidP="0017779C">
      <w:pPr>
        <w:widowControl w:val="0"/>
        <w:autoSpaceDE w:val="0"/>
        <w:autoSpaceDN w:val="0"/>
        <w:adjustRightInd w:val="0"/>
        <w:jc w:val="center"/>
        <w:outlineLvl w:val="1"/>
        <w:rPr>
          <w:rFonts w:cs="Times New Roman"/>
          <w:sz w:val="28"/>
          <w:szCs w:val="28"/>
          <w:highlight w:val="red"/>
        </w:rPr>
      </w:pPr>
    </w:p>
    <w:p w:rsidR="00A258EB" w:rsidRPr="00A258EB" w:rsidRDefault="00A258EB" w:rsidP="0091223F">
      <w:pPr>
        <w:widowControl w:val="0"/>
        <w:autoSpaceDE w:val="0"/>
        <w:autoSpaceDN w:val="0"/>
        <w:adjustRightInd w:val="0"/>
        <w:jc w:val="center"/>
        <w:outlineLvl w:val="1"/>
        <w:rPr>
          <w:rFonts w:cs="Times New Roman"/>
          <w:sz w:val="28"/>
          <w:szCs w:val="28"/>
        </w:rPr>
      </w:pPr>
      <w:r w:rsidRPr="00A258EB">
        <w:rPr>
          <w:rFonts w:cs="Times New Roman"/>
          <w:sz w:val="28"/>
          <w:szCs w:val="28"/>
        </w:rPr>
        <w:t xml:space="preserve">III. Перечень заболеваний и состояний, оказание медицинской </w:t>
      </w:r>
    </w:p>
    <w:p w:rsidR="00A258EB" w:rsidRPr="00A258EB" w:rsidRDefault="00A258EB" w:rsidP="0091223F">
      <w:pPr>
        <w:widowControl w:val="0"/>
        <w:autoSpaceDE w:val="0"/>
        <w:autoSpaceDN w:val="0"/>
        <w:adjustRightInd w:val="0"/>
        <w:jc w:val="center"/>
        <w:rPr>
          <w:rFonts w:cs="Times New Roman"/>
          <w:sz w:val="28"/>
          <w:szCs w:val="28"/>
        </w:rPr>
      </w:pPr>
      <w:r w:rsidRPr="00A258EB">
        <w:rPr>
          <w:rFonts w:cs="Times New Roman"/>
          <w:sz w:val="28"/>
          <w:szCs w:val="28"/>
        </w:rPr>
        <w:t xml:space="preserve">помощи при которых осуществляется бесплатно, и категории </w:t>
      </w:r>
    </w:p>
    <w:p w:rsidR="00A258EB" w:rsidRPr="00A258EB" w:rsidRDefault="00A258EB" w:rsidP="0017779C">
      <w:pPr>
        <w:widowControl w:val="0"/>
        <w:autoSpaceDE w:val="0"/>
        <w:autoSpaceDN w:val="0"/>
        <w:adjustRightInd w:val="0"/>
        <w:jc w:val="center"/>
        <w:rPr>
          <w:rFonts w:cs="Times New Roman"/>
          <w:sz w:val="28"/>
          <w:szCs w:val="28"/>
        </w:rPr>
      </w:pPr>
      <w:r w:rsidRPr="00A258EB">
        <w:rPr>
          <w:rFonts w:cs="Times New Roman"/>
          <w:sz w:val="28"/>
          <w:szCs w:val="28"/>
        </w:rPr>
        <w:t>граждан, оказание медицинской помощи</w:t>
      </w:r>
    </w:p>
    <w:p w:rsidR="00A258EB" w:rsidRPr="00A258EB" w:rsidRDefault="00A258EB" w:rsidP="0017779C">
      <w:pPr>
        <w:widowControl w:val="0"/>
        <w:autoSpaceDE w:val="0"/>
        <w:autoSpaceDN w:val="0"/>
        <w:adjustRightInd w:val="0"/>
        <w:jc w:val="center"/>
        <w:rPr>
          <w:rFonts w:cs="Times New Roman"/>
          <w:sz w:val="28"/>
          <w:szCs w:val="28"/>
        </w:rPr>
      </w:pPr>
      <w:r w:rsidRPr="00A258EB">
        <w:rPr>
          <w:rFonts w:cs="Times New Roman"/>
          <w:sz w:val="28"/>
          <w:szCs w:val="28"/>
        </w:rPr>
        <w:t>которым осуществляется бесплатно</w:t>
      </w:r>
    </w:p>
    <w:p w:rsidR="00A258EB" w:rsidRPr="00A258EB" w:rsidRDefault="00A258EB" w:rsidP="0017779C">
      <w:pPr>
        <w:widowControl w:val="0"/>
        <w:autoSpaceDE w:val="0"/>
        <w:autoSpaceDN w:val="0"/>
        <w:adjustRightInd w:val="0"/>
        <w:jc w:val="center"/>
        <w:rPr>
          <w:rFonts w:cs="Times New Roman"/>
          <w:sz w:val="28"/>
          <w:szCs w:val="28"/>
          <w:highlight w:val="red"/>
        </w:rPr>
      </w:pPr>
    </w:p>
    <w:p w:rsidR="00A258EB" w:rsidRPr="00A258EB" w:rsidRDefault="00A258EB" w:rsidP="0017779C">
      <w:pPr>
        <w:ind w:firstLine="709"/>
        <w:jc w:val="both"/>
        <w:rPr>
          <w:rFonts w:cs="Times New Roman"/>
          <w:sz w:val="28"/>
          <w:szCs w:val="28"/>
        </w:rPr>
      </w:pPr>
      <w:r w:rsidRPr="00A258EB">
        <w:rPr>
          <w:rFonts w:cs="Times New Roman"/>
          <w:sz w:val="28"/>
          <w:szCs w:val="28"/>
        </w:rPr>
        <w:t>Гражданам медицинская помощь оказывается бесплатно при следующих заболеваниях и состояниях:</w:t>
      </w:r>
    </w:p>
    <w:p w:rsidR="00A258EB" w:rsidRPr="00A258EB" w:rsidRDefault="00A258EB" w:rsidP="0017779C">
      <w:pPr>
        <w:ind w:firstLine="709"/>
        <w:jc w:val="both"/>
        <w:rPr>
          <w:rFonts w:cs="Times New Roman"/>
          <w:sz w:val="28"/>
          <w:szCs w:val="28"/>
        </w:rPr>
      </w:pPr>
      <w:r w:rsidRPr="00A258EB">
        <w:rPr>
          <w:rFonts w:cs="Times New Roman"/>
          <w:sz w:val="28"/>
          <w:szCs w:val="28"/>
        </w:rPr>
        <w:t>инфекционные и паразитарные болезни;</w:t>
      </w:r>
    </w:p>
    <w:p w:rsidR="00A258EB" w:rsidRPr="00A258EB" w:rsidRDefault="00A258EB" w:rsidP="0017779C">
      <w:pPr>
        <w:ind w:firstLine="709"/>
        <w:jc w:val="both"/>
        <w:rPr>
          <w:rFonts w:cs="Times New Roman"/>
          <w:sz w:val="28"/>
          <w:szCs w:val="28"/>
        </w:rPr>
      </w:pPr>
      <w:r w:rsidRPr="00A258EB">
        <w:rPr>
          <w:rFonts w:cs="Times New Roman"/>
          <w:sz w:val="28"/>
          <w:szCs w:val="28"/>
        </w:rPr>
        <w:t>новообразования;</w:t>
      </w:r>
    </w:p>
    <w:p w:rsidR="00A258EB" w:rsidRPr="00A258EB" w:rsidRDefault="00A258EB" w:rsidP="0017779C">
      <w:pPr>
        <w:ind w:firstLine="709"/>
        <w:jc w:val="both"/>
        <w:rPr>
          <w:rFonts w:cs="Times New Roman"/>
          <w:sz w:val="28"/>
          <w:szCs w:val="28"/>
        </w:rPr>
      </w:pPr>
      <w:r w:rsidRPr="00A258EB">
        <w:rPr>
          <w:rFonts w:cs="Times New Roman"/>
          <w:sz w:val="28"/>
          <w:szCs w:val="28"/>
        </w:rPr>
        <w:t>болезни эндокринной системы;</w:t>
      </w:r>
    </w:p>
    <w:p w:rsidR="00A258EB" w:rsidRPr="00A258EB" w:rsidRDefault="00A258EB" w:rsidP="0017779C">
      <w:pPr>
        <w:ind w:firstLine="709"/>
        <w:jc w:val="both"/>
        <w:rPr>
          <w:rFonts w:cs="Times New Roman"/>
          <w:sz w:val="28"/>
          <w:szCs w:val="28"/>
        </w:rPr>
      </w:pPr>
      <w:r w:rsidRPr="00A258EB">
        <w:rPr>
          <w:rFonts w:cs="Times New Roman"/>
          <w:sz w:val="28"/>
          <w:szCs w:val="28"/>
        </w:rPr>
        <w:t>расстройства питания и нарушения обмена веществ;</w:t>
      </w:r>
    </w:p>
    <w:p w:rsidR="00A258EB" w:rsidRPr="00A258EB" w:rsidRDefault="00A258EB" w:rsidP="0017779C">
      <w:pPr>
        <w:ind w:firstLine="709"/>
        <w:jc w:val="both"/>
        <w:rPr>
          <w:rFonts w:cs="Times New Roman"/>
          <w:sz w:val="28"/>
          <w:szCs w:val="28"/>
        </w:rPr>
      </w:pPr>
      <w:r w:rsidRPr="00A258EB">
        <w:rPr>
          <w:rFonts w:cs="Times New Roman"/>
          <w:sz w:val="28"/>
          <w:szCs w:val="28"/>
        </w:rPr>
        <w:t>болезни нервной системы;</w:t>
      </w:r>
    </w:p>
    <w:p w:rsidR="00A258EB" w:rsidRPr="00A258EB" w:rsidRDefault="00A258EB" w:rsidP="0017779C">
      <w:pPr>
        <w:ind w:firstLine="709"/>
        <w:jc w:val="both"/>
        <w:rPr>
          <w:rFonts w:cs="Times New Roman"/>
          <w:sz w:val="28"/>
          <w:szCs w:val="28"/>
        </w:rPr>
      </w:pPr>
      <w:r w:rsidRPr="00A258EB">
        <w:rPr>
          <w:rFonts w:cs="Times New Roman"/>
          <w:sz w:val="28"/>
          <w:szCs w:val="28"/>
        </w:rPr>
        <w:t>болезни крови, кроветворных органов;</w:t>
      </w:r>
    </w:p>
    <w:p w:rsidR="00A258EB" w:rsidRPr="00A258EB" w:rsidRDefault="00A258EB" w:rsidP="0017779C">
      <w:pPr>
        <w:ind w:firstLine="709"/>
        <w:jc w:val="both"/>
        <w:rPr>
          <w:rFonts w:cs="Times New Roman"/>
          <w:sz w:val="28"/>
          <w:szCs w:val="28"/>
        </w:rPr>
      </w:pPr>
      <w:r w:rsidRPr="00A258EB">
        <w:rPr>
          <w:rFonts w:cs="Times New Roman"/>
          <w:sz w:val="28"/>
          <w:szCs w:val="28"/>
        </w:rPr>
        <w:t>отдельные нарушения, вовлекающие иммунный механизм;</w:t>
      </w:r>
    </w:p>
    <w:p w:rsidR="00A258EB" w:rsidRPr="00A258EB" w:rsidRDefault="00A258EB" w:rsidP="0017779C">
      <w:pPr>
        <w:ind w:firstLine="709"/>
        <w:jc w:val="both"/>
        <w:rPr>
          <w:rFonts w:cs="Times New Roman"/>
          <w:sz w:val="28"/>
          <w:szCs w:val="28"/>
        </w:rPr>
      </w:pPr>
      <w:r w:rsidRPr="00A258EB">
        <w:rPr>
          <w:rFonts w:cs="Times New Roman"/>
          <w:sz w:val="28"/>
          <w:szCs w:val="28"/>
        </w:rPr>
        <w:t>болезни глаза и его придаточного аппарата;</w:t>
      </w:r>
    </w:p>
    <w:p w:rsidR="00A258EB" w:rsidRPr="00A258EB" w:rsidRDefault="00A258EB" w:rsidP="0017779C">
      <w:pPr>
        <w:ind w:firstLine="709"/>
        <w:jc w:val="both"/>
        <w:rPr>
          <w:rFonts w:cs="Times New Roman"/>
          <w:sz w:val="28"/>
          <w:szCs w:val="28"/>
        </w:rPr>
      </w:pPr>
      <w:r w:rsidRPr="00A258EB">
        <w:rPr>
          <w:rFonts w:cs="Times New Roman"/>
          <w:sz w:val="28"/>
          <w:szCs w:val="28"/>
        </w:rPr>
        <w:t>болезни уха и сосцевидного отростка;</w:t>
      </w:r>
    </w:p>
    <w:p w:rsidR="00A258EB" w:rsidRPr="00A258EB" w:rsidRDefault="00A258EB" w:rsidP="0017779C">
      <w:pPr>
        <w:ind w:firstLine="709"/>
        <w:jc w:val="both"/>
        <w:rPr>
          <w:rFonts w:cs="Times New Roman"/>
          <w:sz w:val="28"/>
          <w:szCs w:val="28"/>
        </w:rPr>
      </w:pPr>
      <w:r w:rsidRPr="00A258EB">
        <w:rPr>
          <w:rFonts w:cs="Times New Roman"/>
          <w:sz w:val="28"/>
          <w:szCs w:val="28"/>
        </w:rPr>
        <w:t>болезни системы кровообращения;</w:t>
      </w:r>
    </w:p>
    <w:p w:rsidR="00A258EB" w:rsidRPr="00A258EB" w:rsidRDefault="00A258EB" w:rsidP="0017779C">
      <w:pPr>
        <w:ind w:firstLine="709"/>
        <w:jc w:val="both"/>
        <w:rPr>
          <w:rFonts w:cs="Times New Roman"/>
          <w:sz w:val="28"/>
          <w:szCs w:val="28"/>
        </w:rPr>
      </w:pPr>
      <w:r w:rsidRPr="00A258EB">
        <w:rPr>
          <w:rFonts w:cs="Times New Roman"/>
          <w:sz w:val="28"/>
          <w:szCs w:val="28"/>
        </w:rPr>
        <w:t>болезни органов дыхания;</w:t>
      </w:r>
    </w:p>
    <w:p w:rsidR="00A258EB" w:rsidRPr="00A258EB" w:rsidRDefault="00A258EB" w:rsidP="0017779C">
      <w:pPr>
        <w:ind w:firstLine="709"/>
        <w:jc w:val="both"/>
        <w:rPr>
          <w:rFonts w:cs="Times New Roman"/>
          <w:sz w:val="28"/>
          <w:szCs w:val="28"/>
        </w:rPr>
      </w:pPr>
      <w:r w:rsidRPr="00A258EB">
        <w:rPr>
          <w:rFonts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A258EB" w:rsidRPr="00A258EB" w:rsidRDefault="00A258EB" w:rsidP="0017779C">
      <w:pPr>
        <w:ind w:firstLine="709"/>
        <w:jc w:val="both"/>
        <w:rPr>
          <w:rFonts w:cs="Times New Roman"/>
          <w:sz w:val="28"/>
          <w:szCs w:val="28"/>
        </w:rPr>
      </w:pPr>
      <w:r w:rsidRPr="00A258EB">
        <w:rPr>
          <w:rFonts w:cs="Times New Roman"/>
          <w:sz w:val="28"/>
          <w:szCs w:val="28"/>
        </w:rPr>
        <w:t>болезни мочеполовой системы;</w:t>
      </w:r>
    </w:p>
    <w:p w:rsidR="00A258EB" w:rsidRPr="00A258EB" w:rsidRDefault="00A258EB" w:rsidP="0017779C">
      <w:pPr>
        <w:ind w:firstLine="709"/>
        <w:jc w:val="both"/>
        <w:rPr>
          <w:rFonts w:cs="Times New Roman"/>
          <w:sz w:val="28"/>
          <w:szCs w:val="28"/>
        </w:rPr>
      </w:pPr>
      <w:r w:rsidRPr="00A258EB">
        <w:rPr>
          <w:rFonts w:cs="Times New Roman"/>
          <w:sz w:val="28"/>
          <w:szCs w:val="28"/>
        </w:rPr>
        <w:t>болезни кожи и подкожной клетчатки;</w:t>
      </w:r>
    </w:p>
    <w:p w:rsidR="00A258EB" w:rsidRPr="00A258EB" w:rsidRDefault="00A258EB" w:rsidP="0017779C">
      <w:pPr>
        <w:ind w:firstLine="709"/>
        <w:jc w:val="both"/>
        <w:rPr>
          <w:rFonts w:cs="Times New Roman"/>
          <w:sz w:val="28"/>
          <w:szCs w:val="28"/>
        </w:rPr>
      </w:pPr>
      <w:r w:rsidRPr="00A258EB">
        <w:rPr>
          <w:rFonts w:cs="Times New Roman"/>
          <w:sz w:val="28"/>
          <w:szCs w:val="28"/>
        </w:rPr>
        <w:t>болезни костно-мышечной системы и соединительной ткани;</w:t>
      </w:r>
    </w:p>
    <w:p w:rsidR="00A258EB" w:rsidRPr="00A258EB" w:rsidRDefault="00A258EB" w:rsidP="0017779C">
      <w:pPr>
        <w:ind w:firstLine="709"/>
        <w:jc w:val="both"/>
        <w:rPr>
          <w:rFonts w:cs="Times New Roman"/>
          <w:sz w:val="28"/>
          <w:szCs w:val="28"/>
        </w:rPr>
      </w:pPr>
      <w:r w:rsidRPr="00A258EB">
        <w:rPr>
          <w:rFonts w:cs="Times New Roman"/>
          <w:sz w:val="28"/>
          <w:szCs w:val="28"/>
        </w:rPr>
        <w:t>травмы, отравления и некоторые другие последствия воздействия внешних причин;</w:t>
      </w:r>
    </w:p>
    <w:p w:rsidR="00A258EB" w:rsidRPr="00A258EB" w:rsidRDefault="00A258EB" w:rsidP="0017779C">
      <w:pPr>
        <w:ind w:firstLine="709"/>
        <w:jc w:val="both"/>
        <w:rPr>
          <w:rFonts w:cs="Times New Roman"/>
          <w:sz w:val="28"/>
          <w:szCs w:val="28"/>
        </w:rPr>
      </w:pPr>
      <w:r w:rsidRPr="00A258EB">
        <w:rPr>
          <w:rFonts w:cs="Times New Roman"/>
          <w:sz w:val="28"/>
          <w:szCs w:val="28"/>
        </w:rPr>
        <w:t>врожденные аномалии (пороки развития);</w:t>
      </w:r>
    </w:p>
    <w:p w:rsidR="00A258EB" w:rsidRPr="00A258EB" w:rsidRDefault="00A258EB" w:rsidP="0017779C">
      <w:pPr>
        <w:ind w:firstLine="709"/>
        <w:jc w:val="both"/>
        <w:rPr>
          <w:rFonts w:cs="Times New Roman"/>
          <w:sz w:val="28"/>
          <w:szCs w:val="28"/>
        </w:rPr>
      </w:pPr>
      <w:r w:rsidRPr="00A258EB">
        <w:rPr>
          <w:rFonts w:cs="Times New Roman"/>
          <w:sz w:val="28"/>
          <w:szCs w:val="28"/>
        </w:rPr>
        <w:t>деформации и хромосомные нарушения;</w:t>
      </w:r>
    </w:p>
    <w:p w:rsidR="00A258EB" w:rsidRPr="00A258EB" w:rsidRDefault="00A258EB" w:rsidP="0017779C">
      <w:pPr>
        <w:ind w:firstLine="709"/>
        <w:jc w:val="both"/>
        <w:rPr>
          <w:rFonts w:cs="Times New Roman"/>
          <w:sz w:val="28"/>
          <w:szCs w:val="28"/>
        </w:rPr>
      </w:pPr>
      <w:r w:rsidRPr="00A258EB">
        <w:rPr>
          <w:rFonts w:cs="Times New Roman"/>
          <w:sz w:val="28"/>
          <w:szCs w:val="28"/>
        </w:rPr>
        <w:t>беременность, роды, послеродовой период и аборты;</w:t>
      </w:r>
    </w:p>
    <w:p w:rsidR="00A258EB" w:rsidRPr="00A258EB" w:rsidRDefault="00A258EB" w:rsidP="0017779C">
      <w:pPr>
        <w:ind w:firstLine="709"/>
        <w:jc w:val="both"/>
        <w:rPr>
          <w:rFonts w:cs="Times New Roman"/>
          <w:sz w:val="28"/>
          <w:szCs w:val="28"/>
        </w:rPr>
      </w:pPr>
      <w:r w:rsidRPr="00A258EB">
        <w:rPr>
          <w:rFonts w:cs="Times New Roman"/>
          <w:sz w:val="28"/>
          <w:szCs w:val="28"/>
        </w:rPr>
        <w:t>отдельные состояния, возникающие у детей в перинатальный период;</w:t>
      </w:r>
    </w:p>
    <w:p w:rsidR="00A258EB" w:rsidRPr="00A258EB" w:rsidRDefault="00A258EB" w:rsidP="0017779C">
      <w:pPr>
        <w:ind w:firstLine="709"/>
        <w:jc w:val="both"/>
        <w:rPr>
          <w:rFonts w:cs="Times New Roman"/>
          <w:sz w:val="28"/>
          <w:szCs w:val="28"/>
        </w:rPr>
      </w:pPr>
      <w:r w:rsidRPr="00A258EB">
        <w:rPr>
          <w:rFonts w:cs="Times New Roman"/>
          <w:sz w:val="28"/>
          <w:szCs w:val="28"/>
        </w:rPr>
        <w:t>психические расстройства и расстройства поведения;</w:t>
      </w:r>
    </w:p>
    <w:p w:rsidR="00A258EB" w:rsidRPr="00A258EB" w:rsidRDefault="00A258EB" w:rsidP="0017779C">
      <w:pPr>
        <w:ind w:firstLine="709"/>
        <w:jc w:val="both"/>
        <w:rPr>
          <w:rFonts w:cs="Times New Roman"/>
          <w:sz w:val="28"/>
          <w:szCs w:val="28"/>
        </w:rPr>
      </w:pPr>
      <w:r w:rsidRPr="00A258EB">
        <w:rPr>
          <w:rFonts w:cs="Times New Roman"/>
          <w:sz w:val="28"/>
          <w:szCs w:val="28"/>
        </w:rPr>
        <w:t>симптомы, признаки и отклонения от нормы, не отнесенные к заболеваниям и состояниям.</w:t>
      </w:r>
    </w:p>
    <w:p w:rsidR="00A258EB" w:rsidRPr="00A258EB" w:rsidRDefault="00A258EB" w:rsidP="0017779C">
      <w:pPr>
        <w:ind w:firstLine="709"/>
        <w:jc w:val="both"/>
        <w:rPr>
          <w:rFonts w:cs="Times New Roman"/>
          <w:sz w:val="28"/>
          <w:szCs w:val="28"/>
        </w:rPr>
      </w:pPr>
      <w:r w:rsidRPr="00A258EB">
        <w:rPr>
          <w:rFonts w:cs="Times New Roman"/>
          <w:sz w:val="28"/>
          <w:szCs w:val="28"/>
        </w:rPr>
        <w:t>В соответствии с законодательством Российской Федерации отдельным категориям граждан осуществляются:</w:t>
      </w:r>
    </w:p>
    <w:p w:rsidR="00A258EB" w:rsidRPr="00A258EB" w:rsidRDefault="00A258EB" w:rsidP="0017779C">
      <w:pPr>
        <w:ind w:firstLine="709"/>
        <w:jc w:val="both"/>
        <w:rPr>
          <w:rFonts w:cs="Times New Roman"/>
          <w:sz w:val="28"/>
          <w:szCs w:val="28"/>
        </w:rPr>
      </w:pPr>
      <w:r w:rsidRPr="00A258EB">
        <w:rPr>
          <w:rFonts w:cs="Times New Roman"/>
          <w:sz w:val="28"/>
          <w:szCs w:val="28"/>
        </w:rPr>
        <w:t>обеспечение лекарственными препаратами (в соответствии с разделом V территориальной программы);</w:t>
      </w:r>
    </w:p>
    <w:p w:rsidR="00A258EB" w:rsidRPr="00A258EB" w:rsidRDefault="00A258EB" w:rsidP="0017779C">
      <w:pPr>
        <w:ind w:firstLine="709"/>
        <w:jc w:val="both"/>
        <w:rPr>
          <w:rFonts w:cs="Times New Roman"/>
          <w:sz w:val="28"/>
          <w:szCs w:val="28"/>
        </w:rPr>
      </w:pPr>
      <w:r w:rsidRPr="00A258EB">
        <w:rPr>
          <w:rFonts w:cs="Times New Roman"/>
          <w:sz w:val="28"/>
          <w:szCs w:val="28"/>
        </w:rPr>
        <w:t xml:space="preserve">профилактические медицинские осмотры и диспансеризация определенных групп взрослого населения (в возрасте 18 лет и старше), в том числе работающих и </w:t>
      </w:r>
      <w:r w:rsidRPr="00A258EB">
        <w:rPr>
          <w:rFonts w:cs="Times New Roman"/>
          <w:sz w:val="28"/>
          <w:szCs w:val="28"/>
        </w:rPr>
        <w:lastRenderedPageBreak/>
        <w:t>неработающих граждан, обучающихся в образовательных организациях по очной форме;</w:t>
      </w:r>
    </w:p>
    <w:p w:rsidR="00A258EB" w:rsidRPr="00A258EB" w:rsidRDefault="00A258EB" w:rsidP="0017779C">
      <w:pPr>
        <w:ind w:firstLine="709"/>
        <w:jc w:val="both"/>
        <w:rPr>
          <w:rFonts w:cs="Times New Roman"/>
          <w:sz w:val="28"/>
          <w:szCs w:val="28"/>
        </w:rPr>
      </w:pPr>
      <w:r w:rsidRPr="00A258EB">
        <w:rPr>
          <w:rFonts w:cs="Times New Roman"/>
          <w:sz w:val="28"/>
          <w:szCs w:val="28"/>
        </w:rPr>
        <w:t>медицинские осмотры несовершеннолетних, в том числе при поступлении в образовательные организации и в период обучения в них;</w:t>
      </w:r>
    </w:p>
    <w:p w:rsidR="00A258EB" w:rsidRPr="00A258EB" w:rsidRDefault="00A258EB" w:rsidP="0017779C">
      <w:pPr>
        <w:ind w:firstLine="709"/>
        <w:jc w:val="both"/>
        <w:rPr>
          <w:rFonts w:cs="Times New Roman"/>
          <w:sz w:val="28"/>
          <w:szCs w:val="28"/>
        </w:rPr>
      </w:pPr>
      <w:r w:rsidRPr="00A258EB">
        <w:rPr>
          <w:rFonts w:cs="Times New Roman"/>
          <w:sz w:val="28"/>
          <w:szCs w:val="28"/>
        </w:rP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258EB" w:rsidRPr="00A258EB" w:rsidRDefault="00A258EB" w:rsidP="0017779C">
      <w:pPr>
        <w:ind w:firstLine="709"/>
        <w:jc w:val="both"/>
        <w:rPr>
          <w:rFonts w:cs="Times New Roman"/>
          <w:sz w:val="28"/>
          <w:szCs w:val="28"/>
        </w:rPr>
      </w:pPr>
      <w:r w:rsidRPr="00A258EB">
        <w:rPr>
          <w:rFonts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A258EB" w:rsidRPr="00A258EB" w:rsidRDefault="00A258EB" w:rsidP="0017779C">
      <w:pPr>
        <w:jc w:val="center"/>
        <w:rPr>
          <w:rFonts w:cs="Times New Roman"/>
          <w:highlight w:val="red"/>
        </w:rPr>
      </w:pPr>
    </w:p>
    <w:p w:rsidR="00A258EB" w:rsidRPr="00A258EB" w:rsidRDefault="00A258EB" w:rsidP="0017779C">
      <w:pPr>
        <w:jc w:val="center"/>
        <w:rPr>
          <w:rFonts w:cs="Times New Roman"/>
          <w:sz w:val="28"/>
          <w:szCs w:val="28"/>
        </w:rPr>
      </w:pPr>
      <w:r w:rsidRPr="00A258EB">
        <w:rPr>
          <w:rFonts w:cs="Times New Roman"/>
          <w:sz w:val="28"/>
          <w:szCs w:val="28"/>
        </w:rPr>
        <w:t>IV.</w:t>
      </w:r>
      <w:r w:rsidRPr="00A258EB">
        <w:rPr>
          <w:rStyle w:val="10"/>
          <w:sz w:val="28"/>
          <w:szCs w:val="28"/>
        </w:rPr>
        <w:t xml:space="preserve"> </w:t>
      </w:r>
      <w:r w:rsidRPr="00A258EB">
        <w:rPr>
          <w:rFonts w:cs="Times New Roman"/>
          <w:sz w:val="28"/>
          <w:szCs w:val="28"/>
        </w:rPr>
        <w:t>Территориальная программа обязательного</w:t>
      </w:r>
    </w:p>
    <w:p w:rsidR="00A258EB" w:rsidRPr="00A258EB" w:rsidRDefault="00A258EB" w:rsidP="0017779C">
      <w:pPr>
        <w:jc w:val="center"/>
        <w:rPr>
          <w:rFonts w:cs="Times New Roman"/>
          <w:sz w:val="28"/>
          <w:szCs w:val="28"/>
        </w:rPr>
      </w:pPr>
      <w:r w:rsidRPr="00A258EB">
        <w:rPr>
          <w:rFonts w:cs="Times New Roman"/>
          <w:sz w:val="28"/>
          <w:szCs w:val="28"/>
        </w:rPr>
        <w:t>медицинского страхования</w:t>
      </w:r>
    </w:p>
    <w:p w:rsidR="00A258EB" w:rsidRPr="00A258EB" w:rsidRDefault="00A258EB" w:rsidP="0017779C">
      <w:pPr>
        <w:ind w:firstLine="547"/>
        <w:rPr>
          <w:rFonts w:cs="Times New Roman"/>
          <w:szCs w:val="24"/>
          <w:highlight w:val="red"/>
        </w:rPr>
      </w:pPr>
    </w:p>
    <w:p w:rsidR="00A258EB" w:rsidRPr="00A258EB" w:rsidRDefault="00A258EB" w:rsidP="0017779C">
      <w:pPr>
        <w:ind w:firstLine="709"/>
        <w:jc w:val="both"/>
        <w:rPr>
          <w:rFonts w:cs="Times New Roman"/>
          <w:sz w:val="28"/>
          <w:szCs w:val="28"/>
        </w:rPr>
      </w:pPr>
      <w:r w:rsidRPr="00A258EB">
        <w:rPr>
          <w:rFonts w:cs="Times New Roman"/>
          <w:sz w:val="28"/>
          <w:szCs w:val="28"/>
        </w:rPr>
        <w:t>Территориальная программа обязательного медицинского страхования является составной частью территориальной программы.</w:t>
      </w:r>
    </w:p>
    <w:p w:rsidR="00A258EB" w:rsidRPr="00A258EB" w:rsidRDefault="00A258EB" w:rsidP="0017779C">
      <w:pPr>
        <w:ind w:firstLine="709"/>
        <w:jc w:val="both"/>
        <w:rPr>
          <w:rFonts w:cs="Times New Roman"/>
          <w:sz w:val="28"/>
          <w:szCs w:val="28"/>
        </w:rPr>
      </w:pPr>
      <w:r w:rsidRPr="00A258EB">
        <w:rPr>
          <w:rFonts w:cs="Times New Roman"/>
          <w:sz w:val="28"/>
          <w:szCs w:val="28"/>
        </w:rPr>
        <w:t>Территориальная программа обязательного медицинского страхования включает базовую программу обязательного медицинского страхования, а также виды и условия оказания медицинской помощи в дополнение к установленным базовой программой.</w:t>
      </w:r>
    </w:p>
    <w:p w:rsidR="00A258EB" w:rsidRPr="00A258EB" w:rsidRDefault="00A258EB" w:rsidP="0017779C">
      <w:pPr>
        <w:ind w:firstLine="709"/>
        <w:jc w:val="both"/>
        <w:rPr>
          <w:rFonts w:cs="Times New Roman"/>
          <w:sz w:val="28"/>
          <w:szCs w:val="28"/>
        </w:rPr>
      </w:pPr>
      <w:r w:rsidRPr="00A258EB">
        <w:rPr>
          <w:rFonts w:cs="Times New Roman"/>
          <w:sz w:val="28"/>
          <w:szCs w:val="28"/>
        </w:rPr>
        <w:t>В рамках базовой программы обязательного медицинского страхования:</w:t>
      </w:r>
    </w:p>
    <w:p w:rsidR="00A258EB" w:rsidRPr="00A258EB" w:rsidRDefault="00A258EB" w:rsidP="0017779C">
      <w:pPr>
        <w:ind w:firstLine="709"/>
        <w:jc w:val="both"/>
        <w:rPr>
          <w:rFonts w:cs="Times New Roman"/>
          <w:sz w:val="28"/>
          <w:szCs w:val="28"/>
        </w:rPr>
      </w:pPr>
      <w:r w:rsidRPr="00A258EB">
        <w:rPr>
          <w:rFonts w:cs="Times New Roman"/>
          <w:sz w:val="28"/>
          <w:szCs w:val="28"/>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A258EB" w:rsidRPr="00A258EB" w:rsidRDefault="00A258EB" w:rsidP="0017779C">
      <w:pPr>
        <w:ind w:firstLine="709"/>
        <w:jc w:val="both"/>
        <w:rPr>
          <w:rFonts w:cs="Times New Roman"/>
          <w:sz w:val="28"/>
          <w:szCs w:val="28"/>
        </w:rPr>
      </w:pPr>
      <w:r w:rsidRPr="00A258EB">
        <w:rPr>
          <w:rFonts w:cs="Times New Roman"/>
          <w:sz w:val="28"/>
          <w:szCs w:val="28"/>
        </w:rPr>
        <w:t>осуществляются мероприятия по диспансеризации и профилакти-ческим медицинским осмотрам отдельных категорий граждан, указанных в разделе III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258EB" w:rsidRPr="00A258EB" w:rsidRDefault="00A258EB" w:rsidP="0017779C">
      <w:pPr>
        <w:ind w:firstLine="709"/>
        <w:jc w:val="both"/>
        <w:rPr>
          <w:rFonts w:cs="Times New Roman"/>
          <w:sz w:val="28"/>
          <w:szCs w:val="28"/>
        </w:rPr>
      </w:pPr>
      <w:r w:rsidRPr="00A258EB">
        <w:rPr>
          <w:rFonts w:cs="Times New Roman"/>
          <w:sz w:val="28"/>
          <w:szCs w:val="28"/>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A258EB" w:rsidRPr="00A258EB" w:rsidRDefault="00A258EB" w:rsidP="0017779C">
      <w:pPr>
        <w:autoSpaceDE w:val="0"/>
        <w:autoSpaceDN w:val="0"/>
        <w:adjustRightInd w:val="0"/>
        <w:ind w:firstLine="709"/>
        <w:jc w:val="both"/>
        <w:rPr>
          <w:rFonts w:cs="Times New Roman"/>
          <w:sz w:val="28"/>
          <w:szCs w:val="28"/>
        </w:rPr>
      </w:pPr>
      <w:r w:rsidRPr="00A258EB">
        <w:rPr>
          <w:rFonts w:cs="Times New Roman"/>
          <w:sz w:val="28"/>
          <w:szCs w:val="28"/>
        </w:rPr>
        <w:t xml:space="preserve">Структура тарифа на оплату медицинской помощи, оказываемой в рамках территориальной программы обязательного медицинского страхования, включает в </w:t>
      </w:r>
      <w:r w:rsidRPr="00A258EB">
        <w:rPr>
          <w:rFonts w:cs="Times New Roman"/>
          <w:sz w:val="28"/>
          <w:szCs w:val="28"/>
        </w:rPr>
        <w:lastRenderedPageBreak/>
        <w:t xml:space="preserve">себя </w:t>
      </w:r>
      <w:r w:rsidRPr="00A258EB">
        <w:rPr>
          <w:rStyle w:val="blk"/>
          <w:rFonts w:cs="Times New Roman"/>
          <w:sz w:val="28"/>
          <w:szCs w:val="28"/>
        </w:rPr>
        <w:t xml:space="preserve">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w:t>
      </w:r>
    </w:p>
    <w:p w:rsidR="00A258EB" w:rsidRPr="00A258EB" w:rsidRDefault="00A258EB" w:rsidP="0017779C">
      <w:pPr>
        <w:ind w:firstLine="709"/>
        <w:jc w:val="both"/>
        <w:rPr>
          <w:rFonts w:cs="Times New Roman"/>
          <w:sz w:val="28"/>
          <w:szCs w:val="28"/>
        </w:rPr>
      </w:pPr>
      <w:r w:rsidRPr="00A258EB">
        <w:rPr>
          <w:rFonts w:cs="Times New Roman"/>
          <w:sz w:val="28"/>
          <w:szCs w:val="28"/>
        </w:rPr>
        <w:t>Тарифы на оплату медицинской помощи по обязательному медицинскому страхованию устанавливаются тарифным соглашением между департаментом здравоохранения Брянской области, территориаль-ным фондом обязательного медицинского страхования Брянской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Брянской области в установленном порядке.</w:t>
      </w:r>
    </w:p>
    <w:p w:rsidR="00A258EB" w:rsidRPr="00A258EB" w:rsidRDefault="00A258EB" w:rsidP="0017779C">
      <w:pPr>
        <w:ind w:firstLine="709"/>
        <w:jc w:val="both"/>
        <w:rPr>
          <w:rFonts w:cs="Times New Roman"/>
          <w:sz w:val="28"/>
          <w:szCs w:val="28"/>
        </w:rPr>
      </w:pPr>
      <w:r w:rsidRPr="00A258EB">
        <w:rPr>
          <w:rFonts w:cs="Times New Roman"/>
          <w:sz w:val="28"/>
          <w:szCs w:val="28"/>
        </w:rPr>
        <w:t>В Брянской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258EB" w:rsidRPr="00A258EB" w:rsidRDefault="00A258EB" w:rsidP="0017779C">
      <w:pPr>
        <w:ind w:firstLine="709"/>
        <w:jc w:val="both"/>
        <w:rPr>
          <w:rFonts w:cs="Times New Roman"/>
          <w:sz w:val="28"/>
          <w:szCs w:val="28"/>
        </w:rPr>
      </w:pPr>
      <w:r w:rsidRPr="00A258EB">
        <w:rPr>
          <w:rFonts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258EB" w:rsidRPr="00A258EB" w:rsidRDefault="00A258EB" w:rsidP="0017779C">
      <w:pPr>
        <w:ind w:firstLine="709"/>
        <w:jc w:val="both"/>
        <w:rPr>
          <w:rFonts w:cs="Times New Roman"/>
          <w:sz w:val="28"/>
          <w:szCs w:val="28"/>
        </w:rPr>
      </w:pPr>
      <w:r w:rsidRPr="00A258EB">
        <w:rPr>
          <w:rFonts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258EB" w:rsidRPr="00A258EB" w:rsidRDefault="00A258EB" w:rsidP="0017779C">
      <w:pPr>
        <w:ind w:firstLine="709"/>
        <w:jc w:val="both"/>
        <w:rPr>
          <w:rFonts w:cs="Times New Roman"/>
          <w:sz w:val="28"/>
          <w:szCs w:val="28"/>
        </w:rPr>
      </w:pPr>
      <w:r w:rsidRPr="00A258EB">
        <w:rPr>
          <w:rFonts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258EB" w:rsidRPr="00A258EB" w:rsidRDefault="00A258EB" w:rsidP="0017779C">
      <w:pPr>
        <w:ind w:firstLine="709"/>
        <w:jc w:val="both"/>
        <w:rPr>
          <w:rFonts w:cs="Times New Roman"/>
          <w:sz w:val="28"/>
          <w:szCs w:val="28"/>
        </w:rPr>
      </w:pPr>
      <w:r w:rsidRPr="00A258EB">
        <w:rPr>
          <w:rFonts w:cs="Times New Roman"/>
          <w:sz w:val="28"/>
          <w:szCs w:val="28"/>
        </w:rPr>
        <w:t>врачам-специалистам за оказанную медицинскую помощь в амбулаторных условиях.</w:t>
      </w:r>
    </w:p>
    <w:p w:rsidR="00A258EB" w:rsidRPr="00A258EB" w:rsidRDefault="00A258EB" w:rsidP="0017779C">
      <w:pPr>
        <w:ind w:firstLine="709"/>
        <w:jc w:val="both"/>
        <w:rPr>
          <w:rFonts w:cs="Times New Roman"/>
          <w:sz w:val="28"/>
          <w:szCs w:val="28"/>
        </w:rPr>
      </w:pPr>
      <w:r w:rsidRPr="00A258EB">
        <w:rPr>
          <w:rFonts w:cs="Times New Roman"/>
          <w:sz w:val="28"/>
          <w:szCs w:val="28"/>
        </w:rPr>
        <w:lastRenderedPageBreak/>
        <w:t>Применяются следующие способы оплаты медицинской помощи, оказываемой застрахованным лицам по обязательному медицинскому страхованию в Брянской области:</w:t>
      </w:r>
    </w:p>
    <w:p w:rsidR="00A258EB" w:rsidRPr="00A258EB" w:rsidRDefault="00A258EB" w:rsidP="0017779C">
      <w:pPr>
        <w:ind w:firstLine="709"/>
        <w:jc w:val="both"/>
        <w:rPr>
          <w:rFonts w:cs="Times New Roman"/>
          <w:sz w:val="28"/>
          <w:szCs w:val="28"/>
        </w:rPr>
      </w:pPr>
      <w:r w:rsidRPr="00A258EB">
        <w:rPr>
          <w:rFonts w:cs="Times New Roman"/>
          <w:sz w:val="28"/>
          <w:szCs w:val="28"/>
        </w:rPr>
        <w:t>при оплате медицинской помощи, оказанной в амбулаторных условиях:</w:t>
      </w:r>
    </w:p>
    <w:p w:rsidR="00A258EB" w:rsidRPr="00A258EB" w:rsidRDefault="00A258EB" w:rsidP="0017779C">
      <w:pPr>
        <w:ind w:firstLine="709"/>
        <w:jc w:val="both"/>
        <w:rPr>
          <w:rFonts w:cs="Times New Roman"/>
          <w:sz w:val="28"/>
          <w:szCs w:val="28"/>
        </w:rPr>
      </w:pPr>
      <w:r w:rsidRPr="00A258EB">
        <w:rPr>
          <w:rFonts w:cs="Times New Roman"/>
          <w:sz w:val="28"/>
          <w:szCs w:val="28"/>
        </w:rPr>
        <w:t xml:space="preserve">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w:t>
      </w:r>
    </w:p>
    <w:p w:rsidR="00A258EB" w:rsidRPr="00A258EB" w:rsidRDefault="00A258EB" w:rsidP="0017779C">
      <w:pPr>
        <w:ind w:firstLine="709"/>
        <w:jc w:val="both"/>
        <w:rPr>
          <w:rFonts w:cs="Times New Roman"/>
          <w:sz w:val="28"/>
          <w:szCs w:val="28"/>
        </w:rPr>
      </w:pPr>
      <w:r w:rsidRPr="00A258EB">
        <w:rPr>
          <w:rFonts w:cs="Times New Roman"/>
          <w:sz w:val="28"/>
          <w:szCs w:val="28"/>
        </w:rPr>
        <w:t>за единицу объема медицинской помощи – за медицинскую услугу, за посещение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258EB" w:rsidRPr="00A258EB" w:rsidRDefault="00A258EB" w:rsidP="0017779C">
      <w:pPr>
        <w:ind w:firstLine="709"/>
        <w:jc w:val="both"/>
        <w:rPr>
          <w:rFonts w:cs="Times New Roman"/>
          <w:sz w:val="28"/>
          <w:szCs w:val="28"/>
        </w:rPr>
      </w:pPr>
      <w:r w:rsidRPr="00A258EB">
        <w:rPr>
          <w:rFonts w:cs="Times New Roman"/>
          <w:sz w:val="28"/>
          <w:szCs w:val="28"/>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258EB" w:rsidRPr="00A258EB" w:rsidRDefault="00A258EB" w:rsidP="0017779C">
      <w:pPr>
        <w:ind w:firstLine="709"/>
        <w:jc w:val="both"/>
        <w:rPr>
          <w:rFonts w:cs="Times New Roman"/>
          <w:sz w:val="28"/>
          <w:szCs w:val="28"/>
        </w:rPr>
      </w:pPr>
      <w:r w:rsidRPr="00A258EB">
        <w:rPr>
          <w:rFonts w:cs="Times New Roman"/>
          <w:sz w:val="28"/>
          <w:szCs w:val="28"/>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258EB" w:rsidRPr="00A258EB" w:rsidRDefault="00A258EB" w:rsidP="0017779C">
      <w:pPr>
        <w:ind w:firstLine="709"/>
        <w:jc w:val="both"/>
        <w:rPr>
          <w:rFonts w:cs="Times New Roman"/>
          <w:sz w:val="28"/>
          <w:szCs w:val="28"/>
        </w:rPr>
      </w:pPr>
      <w:r w:rsidRPr="00A258EB">
        <w:rPr>
          <w:rFonts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В рамках территориальной программы обязательного медицинского страхования в медицинских организациях, участвующих в ее реализации, в 2016 году сверх базовой программы обязательного медицинского страхования оказываются первичная специализированная медико-санитарная помощь при заболеваниях, передаваемых половым путем, туберкулезе, психических расстройствах и расстройствах поведения, в том числе связанных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специализированная медицинская помощь при заболеваниях, передаваемых половым путем, медицинские и иные услуги, оказываемые психотерапевтами, психологами и логопедами,</w:t>
      </w:r>
      <w:r w:rsidRPr="00A258EB">
        <w:rPr>
          <w:rFonts w:cs="Times New Roman"/>
          <w:i/>
          <w:sz w:val="28"/>
          <w:szCs w:val="28"/>
        </w:rPr>
        <w:t xml:space="preserve"> </w:t>
      </w:r>
      <w:r w:rsidRPr="00A258EB">
        <w:rPr>
          <w:rFonts w:cs="Times New Roman"/>
          <w:sz w:val="28"/>
          <w:szCs w:val="28"/>
        </w:rPr>
        <w:t>а также</w:t>
      </w:r>
      <w:r w:rsidRPr="00A258EB">
        <w:rPr>
          <w:rFonts w:cs="Times New Roman"/>
          <w:color w:val="FF0000"/>
          <w:sz w:val="28"/>
          <w:szCs w:val="28"/>
        </w:rPr>
        <w:t xml:space="preserve"> </w:t>
      </w:r>
      <w:r w:rsidRPr="00A258EB">
        <w:rPr>
          <w:rFonts w:cs="Times New Roman"/>
          <w:sz w:val="28"/>
          <w:szCs w:val="28"/>
        </w:rPr>
        <w:t>проводятся аутопсийные исследования тела (вскрытия) в патологоанатомических отделениях медицинских организаций, за исключением патологоанатомического отделения ГАУЗ «Брянская областная больница № 1».</w:t>
      </w:r>
    </w:p>
    <w:p w:rsidR="00A258EB" w:rsidRPr="00A258EB" w:rsidRDefault="00A258EB" w:rsidP="0017779C">
      <w:pPr>
        <w:ind w:firstLine="709"/>
        <w:jc w:val="both"/>
        <w:rPr>
          <w:rFonts w:cs="Times New Roman"/>
          <w:sz w:val="28"/>
          <w:szCs w:val="28"/>
        </w:rPr>
      </w:pPr>
      <w:r w:rsidRPr="00A258EB">
        <w:rPr>
          <w:rFonts w:cs="Times New Roman"/>
          <w:sz w:val="28"/>
          <w:szCs w:val="28"/>
        </w:rPr>
        <w:t xml:space="preserve">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разделом VII территориальной программы), порядок и условия </w:t>
      </w:r>
      <w:r w:rsidRPr="00A258EB">
        <w:rPr>
          <w:rFonts w:cs="Times New Roman"/>
          <w:sz w:val="28"/>
          <w:szCs w:val="28"/>
        </w:rPr>
        <w:lastRenderedPageBreak/>
        <w:t>оказания медицинской помощи (в соответствии c приложением 1 к территориальной программе), критерии доступности и качества медицинской помощи (в соответствии с приложением 3 к территориальной программе).</w:t>
      </w:r>
    </w:p>
    <w:p w:rsidR="00A258EB" w:rsidRPr="00A258EB" w:rsidRDefault="00A258EB" w:rsidP="0017779C">
      <w:pPr>
        <w:ind w:firstLine="709"/>
        <w:jc w:val="both"/>
        <w:rPr>
          <w:rFonts w:cs="Times New Roman"/>
          <w:sz w:val="28"/>
          <w:szCs w:val="28"/>
        </w:rPr>
      </w:pPr>
      <w:r w:rsidRPr="00A258EB">
        <w:rPr>
          <w:rFonts w:cs="Times New Roman"/>
          <w:sz w:val="28"/>
          <w:szCs w:val="28"/>
        </w:rPr>
        <w:t>В территориальной программе обязательного медицинского страхования в расчете на 1 застрахованное лицо установлены с учетом структуры заболеваемости в Брянской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A258EB" w:rsidRPr="00A258EB" w:rsidRDefault="00A258EB" w:rsidP="0017779C">
      <w:pPr>
        <w:widowControl w:val="0"/>
        <w:autoSpaceDE w:val="0"/>
        <w:autoSpaceDN w:val="0"/>
        <w:adjustRightInd w:val="0"/>
        <w:jc w:val="center"/>
        <w:outlineLvl w:val="1"/>
        <w:rPr>
          <w:rFonts w:cs="Times New Roman"/>
          <w:sz w:val="28"/>
          <w:szCs w:val="28"/>
          <w:highlight w:val="red"/>
        </w:rPr>
      </w:pPr>
    </w:p>
    <w:p w:rsidR="00A258EB" w:rsidRPr="00A258EB" w:rsidRDefault="00A258EB" w:rsidP="0017779C">
      <w:pPr>
        <w:widowControl w:val="0"/>
        <w:autoSpaceDE w:val="0"/>
        <w:autoSpaceDN w:val="0"/>
        <w:adjustRightInd w:val="0"/>
        <w:jc w:val="center"/>
        <w:outlineLvl w:val="1"/>
        <w:rPr>
          <w:rFonts w:cs="Times New Roman"/>
          <w:sz w:val="28"/>
          <w:szCs w:val="28"/>
          <w:highlight w:val="red"/>
        </w:rPr>
      </w:pPr>
    </w:p>
    <w:p w:rsidR="00A258EB" w:rsidRPr="00A258EB" w:rsidRDefault="00A258EB" w:rsidP="0017779C">
      <w:pPr>
        <w:widowControl w:val="0"/>
        <w:autoSpaceDE w:val="0"/>
        <w:autoSpaceDN w:val="0"/>
        <w:adjustRightInd w:val="0"/>
        <w:jc w:val="center"/>
        <w:outlineLvl w:val="1"/>
        <w:rPr>
          <w:rFonts w:cs="Times New Roman"/>
          <w:sz w:val="28"/>
          <w:szCs w:val="28"/>
          <w:highlight w:val="red"/>
        </w:rPr>
      </w:pPr>
    </w:p>
    <w:p w:rsidR="00A258EB" w:rsidRPr="00A258EB" w:rsidRDefault="00A258EB" w:rsidP="0017779C">
      <w:pPr>
        <w:widowControl w:val="0"/>
        <w:autoSpaceDE w:val="0"/>
        <w:autoSpaceDN w:val="0"/>
        <w:adjustRightInd w:val="0"/>
        <w:jc w:val="center"/>
        <w:outlineLvl w:val="1"/>
        <w:rPr>
          <w:rFonts w:cs="Times New Roman"/>
          <w:sz w:val="28"/>
          <w:szCs w:val="28"/>
          <w:highlight w:val="red"/>
        </w:rPr>
      </w:pPr>
    </w:p>
    <w:p w:rsidR="00A258EB" w:rsidRPr="00A258EB" w:rsidRDefault="00A258EB" w:rsidP="0017779C">
      <w:pPr>
        <w:widowControl w:val="0"/>
        <w:autoSpaceDE w:val="0"/>
        <w:autoSpaceDN w:val="0"/>
        <w:adjustRightInd w:val="0"/>
        <w:jc w:val="center"/>
        <w:outlineLvl w:val="1"/>
        <w:rPr>
          <w:rFonts w:cs="Times New Roman"/>
          <w:sz w:val="28"/>
          <w:szCs w:val="28"/>
          <w:highlight w:val="red"/>
        </w:rPr>
      </w:pPr>
    </w:p>
    <w:p w:rsidR="00A258EB" w:rsidRPr="00A258EB" w:rsidRDefault="00A258EB" w:rsidP="0017779C">
      <w:pPr>
        <w:widowControl w:val="0"/>
        <w:autoSpaceDE w:val="0"/>
        <w:autoSpaceDN w:val="0"/>
        <w:adjustRightInd w:val="0"/>
        <w:jc w:val="center"/>
        <w:outlineLvl w:val="1"/>
        <w:rPr>
          <w:rFonts w:cs="Times New Roman"/>
          <w:sz w:val="28"/>
          <w:szCs w:val="28"/>
        </w:rPr>
      </w:pPr>
      <w:r w:rsidRPr="00A258EB">
        <w:rPr>
          <w:rFonts w:cs="Times New Roman"/>
          <w:sz w:val="28"/>
          <w:szCs w:val="28"/>
        </w:rPr>
        <w:t>V. Финансовое обеспечение территориальной программы</w:t>
      </w:r>
    </w:p>
    <w:p w:rsidR="00A258EB" w:rsidRPr="00A258EB" w:rsidRDefault="00A258EB" w:rsidP="0017779C">
      <w:pPr>
        <w:widowControl w:val="0"/>
        <w:autoSpaceDE w:val="0"/>
        <w:autoSpaceDN w:val="0"/>
        <w:adjustRightInd w:val="0"/>
        <w:jc w:val="center"/>
        <w:rPr>
          <w:rFonts w:cs="Times New Roman"/>
          <w:sz w:val="28"/>
          <w:szCs w:val="28"/>
          <w:highlight w:val="red"/>
        </w:rPr>
      </w:pPr>
    </w:p>
    <w:p w:rsidR="00A258EB" w:rsidRPr="00A258EB" w:rsidRDefault="00A258EB" w:rsidP="0017779C">
      <w:pPr>
        <w:pStyle w:val="a3"/>
        <w:spacing w:before="0" w:beforeAutospacing="0" w:after="0" w:afterAutospacing="0"/>
        <w:ind w:firstLine="709"/>
        <w:jc w:val="both"/>
        <w:rPr>
          <w:sz w:val="28"/>
          <w:szCs w:val="28"/>
        </w:rPr>
      </w:pPr>
      <w:r w:rsidRPr="00A258EB">
        <w:rPr>
          <w:sz w:val="28"/>
          <w:szCs w:val="28"/>
        </w:rPr>
        <w:t>Источниками финансового обеспечения территориальной программы являются средства федерального бюджета, областного бюджета, средства обязательного медицинского страхования.</w:t>
      </w:r>
    </w:p>
    <w:p w:rsidR="00A258EB" w:rsidRPr="00A258EB" w:rsidRDefault="00A258EB" w:rsidP="0017779C">
      <w:pPr>
        <w:pStyle w:val="a3"/>
        <w:spacing w:before="0" w:beforeAutospacing="0" w:after="0" w:afterAutospacing="0"/>
        <w:ind w:firstLine="709"/>
        <w:jc w:val="both"/>
        <w:rPr>
          <w:sz w:val="28"/>
          <w:szCs w:val="28"/>
        </w:rPr>
      </w:pPr>
      <w:r w:rsidRPr="00A258EB">
        <w:rPr>
          <w:sz w:val="28"/>
          <w:szCs w:val="28"/>
        </w:rPr>
        <w:t>За счет средств обязательного медицинского страхования в рамках базовой программы обязательного медицинского страхования:</w:t>
      </w:r>
    </w:p>
    <w:p w:rsidR="00A258EB" w:rsidRPr="00A258EB" w:rsidRDefault="00A258EB" w:rsidP="0017779C">
      <w:pPr>
        <w:pStyle w:val="a3"/>
        <w:spacing w:before="0" w:beforeAutospacing="0" w:after="0" w:afterAutospacing="0"/>
        <w:ind w:firstLine="709"/>
        <w:jc w:val="both"/>
        <w:rPr>
          <w:sz w:val="28"/>
          <w:szCs w:val="28"/>
        </w:rPr>
      </w:pPr>
      <w:r w:rsidRPr="00A258EB">
        <w:rPr>
          <w:sz w:val="28"/>
          <w:szCs w:val="28"/>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1 перечня видов высоко-технологичной медицинской помощи,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258EB" w:rsidRPr="00A258EB" w:rsidRDefault="00A258EB" w:rsidP="0017779C">
      <w:pPr>
        <w:pStyle w:val="a3"/>
        <w:spacing w:before="0" w:beforeAutospacing="0" w:after="0" w:afterAutospacing="0"/>
        <w:ind w:firstLine="709"/>
        <w:jc w:val="both"/>
        <w:rPr>
          <w:sz w:val="28"/>
          <w:szCs w:val="28"/>
        </w:rPr>
      </w:pPr>
      <w:r w:rsidRPr="00A258EB">
        <w:rPr>
          <w:sz w:val="28"/>
          <w:szCs w:val="28"/>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 xml:space="preserve">В рамках территориальной программы обязательного медицинского страхования в медицинских организациях, участвующих в ее реализации, в 2016 году сверх базовой программы обязательного медицинского страхования за счет межбюджетных трансфертов из областного бюджета бюджету территориального фонда обязательного медицинского страхования Брянской области оказываются первичная специализирован-ная медико-санитарная помощь при заболеваниях, передаваемых половым путем, туберкулезе, психических расстройствах и расстройствах поведения, в том числе связанных с употреблением психоактивных </w:t>
      </w:r>
      <w:r w:rsidRPr="00A258EB">
        <w:rPr>
          <w:rFonts w:cs="Times New Roman"/>
          <w:sz w:val="28"/>
          <w:szCs w:val="28"/>
        </w:rPr>
        <w:lastRenderedPageBreak/>
        <w:t>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специализированная медицинская помощь при заболеваниях, передаваемых половым путем, медицинские и иные услуги, оказываемые психотерапевтами, психологами и логопедами, а также</w:t>
      </w:r>
      <w:r w:rsidRPr="00A258EB">
        <w:rPr>
          <w:rFonts w:cs="Times New Roman"/>
          <w:color w:val="FF0000"/>
          <w:sz w:val="28"/>
          <w:szCs w:val="28"/>
        </w:rPr>
        <w:t xml:space="preserve"> </w:t>
      </w:r>
      <w:r w:rsidRPr="00A258EB">
        <w:rPr>
          <w:rFonts w:cs="Times New Roman"/>
          <w:sz w:val="28"/>
          <w:szCs w:val="28"/>
        </w:rPr>
        <w:t>проводятся аутопсийные исследования тела (вскрытия) в патологоанатомических отделениях медицинских организаций, за исключением патологоанатомического отделения        ГАУЗ «Брянская областная больница № 1».</w:t>
      </w:r>
    </w:p>
    <w:p w:rsidR="00A258EB" w:rsidRPr="00A258EB" w:rsidRDefault="00A258EB" w:rsidP="0017779C">
      <w:pPr>
        <w:pStyle w:val="a3"/>
        <w:spacing w:before="0" w:beforeAutospacing="0" w:after="0" w:afterAutospacing="0"/>
        <w:ind w:firstLine="709"/>
        <w:jc w:val="both"/>
        <w:rPr>
          <w:sz w:val="28"/>
          <w:szCs w:val="28"/>
        </w:rPr>
      </w:pPr>
      <w:r w:rsidRPr="00A258EB">
        <w:rPr>
          <w:sz w:val="28"/>
          <w:szCs w:val="28"/>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в соответствии с разделом I перечня видов высокотехнологичной медицинской помощи.</w:t>
      </w:r>
    </w:p>
    <w:p w:rsidR="00A258EB" w:rsidRPr="00A258EB" w:rsidRDefault="00A258EB" w:rsidP="0017779C">
      <w:pPr>
        <w:pStyle w:val="a3"/>
        <w:spacing w:before="0" w:beforeAutospacing="0" w:after="0" w:afterAutospacing="0"/>
        <w:ind w:firstLine="709"/>
        <w:jc w:val="both"/>
        <w:rPr>
          <w:sz w:val="28"/>
          <w:szCs w:val="28"/>
        </w:rPr>
      </w:pPr>
      <w:r w:rsidRPr="00A258EB">
        <w:rPr>
          <w:sz w:val="28"/>
          <w:szCs w:val="28"/>
        </w:rPr>
        <w:t>За счет бюджетных ассигнований федерального бюджета осуществляется финансовое обеспечение:</w:t>
      </w:r>
    </w:p>
    <w:p w:rsidR="00A258EB" w:rsidRPr="00A258EB" w:rsidRDefault="00A258EB" w:rsidP="0017779C">
      <w:pPr>
        <w:pStyle w:val="a3"/>
        <w:spacing w:before="0" w:beforeAutospacing="0" w:after="0" w:afterAutospacing="0"/>
        <w:ind w:firstLine="709"/>
        <w:jc w:val="both"/>
        <w:rPr>
          <w:sz w:val="28"/>
          <w:szCs w:val="28"/>
        </w:rPr>
      </w:pPr>
      <w:r w:rsidRPr="00A258EB">
        <w:rPr>
          <w:sz w:val="28"/>
          <w:szCs w:val="28"/>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A258EB" w:rsidRPr="00A258EB" w:rsidRDefault="00A258EB" w:rsidP="0017779C">
      <w:pPr>
        <w:pStyle w:val="a3"/>
        <w:spacing w:before="0" w:beforeAutospacing="0" w:after="0" w:afterAutospacing="0"/>
        <w:ind w:firstLine="709"/>
        <w:jc w:val="both"/>
        <w:rPr>
          <w:sz w:val="28"/>
          <w:szCs w:val="28"/>
        </w:rPr>
      </w:pPr>
      <w:r w:rsidRPr="00A258EB">
        <w:rPr>
          <w:sz w:val="28"/>
          <w:szCs w:val="28"/>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 Федерального закона «О государственной социальной помощи»;</w:t>
      </w:r>
    </w:p>
    <w:p w:rsidR="00A258EB" w:rsidRPr="00A258EB" w:rsidRDefault="00A258EB" w:rsidP="0017779C">
      <w:pPr>
        <w:pStyle w:val="a3"/>
        <w:spacing w:before="0" w:beforeAutospacing="0" w:after="0" w:afterAutospacing="0"/>
        <w:ind w:firstLine="709"/>
        <w:jc w:val="both"/>
        <w:rPr>
          <w:sz w:val="28"/>
          <w:szCs w:val="28"/>
        </w:rPr>
      </w:pPr>
      <w:r w:rsidRPr="00A258EB">
        <w:rPr>
          <w:sz w:val="28"/>
          <w:szCs w:val="28"/>
        </w:rPr>
        <w:t>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 294 «Об утверждении государственной программы Российской Федерации «Развитие здравоохранения»;</w:t>
      </w:r>
    </w:p>
    <w:p w:rsidR="00A258EB" w:rsidRPr="00A258EB" w:rsidRDefault="00A258EB" w:rsidP="0017779C">
      <w:pPr>
        <w:pStyle w:val="a3"/>
        <w:spacing w:before="0" w:beforeAutospacing="0" w:after="0" w:afterAutospacing="0"/>
        <w:ind w:firstLine="709"/>
        <w:jc w:val="both"/>
        <w:rPr>
          <w:sz w:val="28"/>
          <w:szCs w:val="28"/>
        </w:rPr>
      </w:pPr>
      <w:r w:rsidRPr="00A258EB">
        <w:rPr>
          <w:sz w:val="28"/>
          <w:szCs w:val="28"/>
        </w:rPr>
        <w:t>дополнительных мероприятий, установленных в соответствии с законодательством Российской Федерации;</w:t>
      </w:r>
    </w:p>
    <w:p w:rsidR="00A258EB" w:rsidRPr="00A258EB" w:rsidRDefault="00A258EB" w:rsidP="0017779C">
      <w:pPr>
        <w:pStyle w:val="a3"/>
        <w:spacing w:before="0" w:beforeAutospacing="0" w:after="0" w:afterAutospacing="0"/>
        <w:ind w:firstLine="709"/>
        <w:jc w:val="both"/>
        <w:rPr>
          <w:sz w:val="28"/>
          <w:szCs w:val="28"/>
        </w:rPr>
      </w:pPr>
      <w:r w:rsidRPr="00A258EB">
        <w:rPr>
          <w:sz w:val="28"/>
          <w:szCs w:val="28"/>
        </w:rPr>
        <w:t xml:space="preserve">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w:t>
      </w:r>
      <w:r w:rsidRPr="00A258EB">
        <w:rPr>
          <w:sz w:val="28"/>
          <w:szCs w:val="28"/>
        </w:rPr>
        <w:lastRenderedPageBreak/>
        <w:t>обязательного медицинского страхования на 2016 год и предоставляемых 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A258EB" w:rsidRPr="00A258EB" w:rsidRDefault="00A258EB" w:rsidP="0017779C">
      <w:pPr>
        <w:pStyle w:val="a3"/>
        <w:spacing w:before="0" w:beforeAutospacing="0" w:after="0" w:afterAutospacing="0"/>
        <w:ind w:firstLine="709"/>
        <w:jc w:val="both"/>
        <w:rPr>
          <w:sz w:val="28"/>
          <w:szCs w:val="28"/>
        </w:rPr>
      </w:pPr>
      <w:r w:rsidRPr="00A258EB">
        <w:rPr>
          <w:sz w:val="28"/>
          <w:szCs w:val="28"/>
        </w:rPr>
        <w:t>За счет бюджетных ассигнований областного бюджета осуществляется финансовое обеспечение:</w:t>
      </w:r>
    </w:p>
    <w:p w:rsidR="00A258EB" w:rsidRPr="00A258EB" w:rsidRDefault="00A258EB" w:rsidP="0017779C">
      <w:pPr>
        <w:pStyle w:val="a3"/>
        <w:spacing w:before="0" w:beforeAutospacing="0" w:after="0" w:afterAutospacing="0"/>
        <w:ind w:firstLine="709"/>
        <w:jc w:val="both"/>
        <w:rPr>
          <w:sz w:val="28"/>
          <w:szCs w:val="28"/>
        </w:rPr>
      </w:pPr>
      <w:r w:rsidRPr="00A258EB">
        <w:rPr>
          <w:sz w:val="28"/>
          <w:szCs w:val="28"/>
        </w:rP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A258EB" w:rsidRPr="00A258EB" w:rsidRDefault="00A258EB" w:rsidP="0017779C">
      <w:pPr>
        <w:pStyle w:val="a3"/>
        <w:spacing w:before="0" w:beforeAutospacing="0" w:after="0" w:afterAutospacing="0"/>
        <w:ind w:firstLine="709"/>
        <w:jc w:val="both"/>
        <w:rPr>
          <w:sz w:val="28"/>
          <w:szCs w:val="28"/>
        </w:rPr>
      </w:pPr>
      <w:r w:rsidRPr="00A258EB">
        <w:rPr>
          <w:sz w:val="28"/>
          <w:szCs w:val="28"/>
        </w:rPr>
        <w:t xml:space="preserve">первичной медико-санитарной при ВИЧ-инфекции и синдроме приобретенного иммунодефицита; </w:t>
      </w:r>
    </w:p>
    <w:p w:rsidR="00A258EB" w:rsidRPr="00A258EB" w:rsidRDefault="00A258EB" w:rsidP="0017779C">
      <w:pPr>
        <w:pStyle w:val="a3"/>
        <w:spacing w:before="0" w:beforeAutospacing="0" w:after="0" w:afterAutospacing="0"/>
        <w:ind w:firstLine="709"/>
        <w:jc w:val="both"/>
        <w:rPr>
          <w:sz w:val="28"/>
          <w:szCs w:val="28"/>
        </w:rPr>
      </w:pPr>
      <w:r w:rsidRPr="00A258EB">
        <w:rPr>
          <w:sz w:val="28"/>
          <w:szCs w:val="28"/>
        </w:rP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A258EB" w:rsidRPr="00A258EB" w:rsidRDefault="00A258EB" w:rsidP="0017779C">
      <w:pPr>
        <w:pStyle w:val="ConsPlusNormal"/>
        <w:ind w:firstLine="709"/>
        <w:jc w:val="both"/>
        <w:rPr>
          <w:rFonts w:ascii="Times New Roman" w:hAnsi="Times New Roman" w:cs="Times New Roman"/>
          <w:sz w:val="28"/>
          <w:szCs w:val="28"/>
        </w:rPr>
      </w:pPr>
      <w:r w:rsidRPr="00A258EB">
        <w:rPr>
          <w:rFonts w:ascii="Times New Roman" w:hAnsi="Times New Roman" w:cs="Times New Roman"/>
          <w:sz w:val="28"/>
          <w:szCs w:val="28"/>
        </w:rP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A258EB" w:rsidRPr="00A258EB" w:rsidRDefault="00A258EB" w:rsidP="0017779C">
      <w:pPr>
        <w:pStyle w:val="a3"/>
        <w:spacing w:before="0" w:beforeAutospacing="0" w:after="0" w:afterAutospacing="0"/>
        <w:ind w:firstLine="709"/>
        <w:jc w:val="both"/>
        <w:rPr>
          <w:sz w:val="28"/>
          <w:szCs w:val="28"/>
        </w:rPr>
      </w:pPr>
      <w:r w:rsidRPr="00A258EB">
        <w:rPr>
          <w:sz w:val="28"/>
          <w:szCs w:val="28"/>
        </w:rPr>
        <w:t>высокотехнологичной медицинской помощи, оказываемой в медицинских организациях, подведомственных департаменту здраво-охранения Брянской области, в соответствии с разделом II перечня видов высокотехнологичной медицинской помощи;</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медицинской помощи не идентифицированным и не застрахованным в системе обязательного медицинского страхования лицам;</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медицинской помощи гражданам Республики Беларусь, временно пребывающим и работающим в учреждениях (организациях) Российской Федерации по трудовым договорам;</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 xml:space="preserve">медицинской помощи иностранным гражданам в экстренной форме при внезапных острых заболеваниях, состояниях, обострении хронических заболеваний, представляющих угрозу жизни пациента, скорой медицинской помощи при состояниях, требующих срочного медицинского вмешательства (при несчастных случаях, травмах, отравлениях и острых заболеваниях); </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медицинской помощи детям, оказываемой в санаториях и домах ребенка;</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 xml:space="preserve">медицинской помощи, медицинских и иных государственных услуг (работ) в </w:t>
      </w:r>
      <w:r w:rsidRPr="00A258EB">
        <w:rPr>
          <w:rFonts w:cs="Times New Roman"/>
          <w:sz w:val="28"/>
          <w:szCs w:val="28"/>
        </w:rPr>
        <w:lastRenderedPageBreak/>
        <w:t>государственных учреждениях здравоохранения Брянской области (структурных подразделениях учреждений):</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ГАУЗ «Брянский клинико-диагностический центр» (медико-генетическая консультация, отдел радиационной и экологической медицины);</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ГАУЗ «Брянский областной врачебно-физкультурный диспансер»  (за исключением центра здоровья);</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ГАУЗ «Брянская областная больница № 1» (центр профессиональной патологии, проведение аутопсийных исследований тела (вскрытий) в паталогоанатомическом отделении);</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ГБУЗ «Брянское областное бюро судебно-медицинской экспертизы»;</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ГАУЗ «Медицинский информационно-аналитический центр»;</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ГБУЗ «Брянская областная станция переливания крови»;</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ГБУЗ «Брянский территориальный центр медицины катастроф»;</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ГАУЗ «Брянский центр контроля качества и сертификации лекарственных средств»;</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 xml:space="preserve">ГБУЗ «Брянский областной центр по профилактике и борьбе со СПИД»; </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ГАУЗ «Брянский областной онкологический диспансер» (приобретение таблетированных лекарственных форм при амбулаторном химиотерапевтическом лечении);</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ГКУЗ особого типа «Брянский областной медицинский центр мобилизационных резервов «Резерв».</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Кроме того, за счет ассигнований областного бюджета предоставля-ется медицинская помощь, оказываемая в центрах здоровья гражданам, не подлежащим обязательному медицинскому страхованию.</w:t>
      </w:r>
    </w:p>
    <w:p w:rsidR="00A258EB" w:rsidRPr="00A258EB" w:rsidRDefault="00A258EB" w:rsidP="0017779C">
      <w:pPr>
        <w:pStyle w:val="a3"/>
        <w:spacing w:before="0" w:beforeAutospacing="0" w:after="0" w:afterAutospacing="0"/>
        <w:ind w:firstLine="709"/>
        <w:jc w:val="both"/>
        <w:rPr>
          <w:sz w:val="28"/>
          <w:szCs w:val="28"/>
        </w:rPr>
      </w:pPr>
      <w:r w:rsidRPr="00A258EB">
        <w:rPr>
          <w:sz w:val="28"/>
          <w:szCs w:val="28"/>
        </w:rPr>
        <w:t>За счет бюджетных ассигнований областного бюджета осуществля-ется:</w:t>
      </w:r>
    </w:p>
    <w:p w:rsidR="00A258EB" w:rsidRPr="00A258EB" w:rsidRDefault="00A258EB" w:rsidP="0017779C">
      <w:pPr>
        <w:pStyle w:val="a3"/>
        <w:spacing w:before="0" w:beforeAutospacing="0" w:after="0" w:afterAutospacing="0"/>
        <w:ind w:firstLine="709"/>
        <w:jc w:val="both"/>
        <w:rPr>
          <w:sz w:val="28"/>
          <w:szCs w:val="28"/>
        </w:rPr>
      </w:pPr>
      <w:r w:rsidRPr="00A258EB">
        <w:rPr>
          <w:sz w:val="28"/>
          <w:szCs w:val="28"/>
        </w:rPr>
        <w:t>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A258EB" w:rsidRPr="00A258EB" w:rsidRDefault="00A258EB" w:rsidP="0017779C">
      <w:pPr>
        <w:pStyle w:val="a3"/>
        <w:spacing w:before="0" w:beforeAutospacing="0" w:after="0" w:afterAutospacing="0"/>
        <w:ind w:firstLine="709"/>
        <w:jc w:val="both"/>
        <w:rPr>
          <w:sz w:val="28"/>
          <w:szCs w:val="28"/>
        </w:rPr>
      </w:pPr>
      <w:r w:rsidRPr="00A258EB">
        <w:rPr>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258EB" w:rsidRPr="00A258EB" w:rsidRDefault="00A258EB" w:rsidP="0017779C">
      <w:pPr>
        <w:pStyle w:val="a3"/>
        <w:spacing w:before="0" w:beforeAutospacing="0" w:after="0" w:afterAutospacing="0"/>
        <w:ind w:firstLine="709"/>
        <w:jc w:val="both"/>
        <w:rPr>
          <w:sz w:val="28"/>
          <w:szCs w:val="28"/>
        </w:rPr>
      </w:pPr>
      <w:r w:rsidRPr="00A258EB">
        <w:rPr>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258EB" w:rsidRPr="00A258EB" w:rsidRDefault="00A258EB" w:rsidP="0017779C">
      <w:pPr>
        <w:pStyle w:val="ConsPlusNormal"/>
        <w:ind w:firstLine="709"/>
        <w:jc w:val="both"/>
        <w:rPr>
          <w:rFonts w:ascii="Times New Roman" w:hAnsi="Times New Roman" w:cs="Times New Roman"/>
          <w:sz w:val="28"/>
          <w:szCs w:val="28"/>
        </w:rPr>
      </w:pPr>
      <w:r w:rsidRPr="00A258EB">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258EB" w:rsidRPr="00A258EB" w:rsidRDefault="00A258EB" w:rsidP="0017779C">
      <w:pPr>
        <w:pStyle w:val="ConsPlusNormal"/>
        <w:ind w:firstLine="709"/>
        <w:jc w:val="both"/>
        <w:rPr>
          <w:rFonts w:ascii="Times New Roman" w:hAnsi="Times New Roman" w:cs="Times New Roman"/>
          <w:sz w:val="28"/>
          <w:szCs w:val="28"/>
        </w:rPr>
      </w:pPr>
      <w:r w:rsidRPr="00A258EB">
        <w:rPr>
          <w:rFonts w:ascii="Times New Roman" w:hAnsi="Times New Roman" w:cs="Times New Roman"/>
          <w:sz w:val="28"/>
          <w:szCs w:val="28"/>
        </w:rPr>
        <w:t xml:space="preserve">обеспечение детей и лиц в возрасте до 23 лет расходными материалами для </w:t>
      </w:r>
      <w:r w:rsidRPr="00A258EB">
        <w:rPr>
          <w:rFonts w:ascii="Times New Roman" w:hAnsi="Times New Roman" w:cs="Times New Roman"/>
          <w:sz w:val="28"/>
          <w:szCs w:val="28"/>
        </w:rPr>
        <w:lastRenderedPageBreak/>
        <w:t>инсулиновых помп.</w:t>
      </w:r>
    </w:p>
    <w:p w:rsidR="00A258EB" w:rsidRPr="00A258EB" w:rsidRDefault="00A258EB" w:rsidP="0017779C">
      <w:pPr>
        <w:pStyle w:val="ConsPlusNormal"/>
        <w:ind w:firstLine="709"/>
        <w:jc w:val="both"/>
        <w:rPr>
          <w:rFonts w:ascii="Times New Roman" w:hAnsi="Times New Roman" w:cs="Times New Roman"/>
          <w:sz w:val="28"/>
          <w:szCs w:val="28"/>
        </w:rPr>
      </w:pPr>
      <w:r w:rsidRPr="00A258EB">
        <w:rPr>
          <w:rFonts w:ascii="Times New Roman" w:hAnsi="Times New Roman" w:cs="Times New Roman"/>
          <w:sz w:val="28"/>
          <w:szCs w:val="28"/>
        </w:rPr>
        <w:t>В рамках территориальной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258EB" w:rsidRPr="00A258EB" w:rsidRDefault="00A258EB" w:rsidP="0017779C">
      <w:pPr>
        <w:pStyle w:val="a3"/>
        <w:spacing w:before="0" w:beforeAutospacing="0" w:after="0" w:afterAutospacing="0"/>
        <w:ind w:firstLine="709"/>
        <w:jc w:val="both"/>
        <w:rPr>
          <w:sz w:val="28"/>
          <w:szCs w:val="28"/>
        </w:rPr>
      </w:pPr>
      <w:r w:rsidRPr="00A258EB">
        <w:rPr>
          <w:sz w:val="28"/>
          <w:szCs w:val="28"/>
        </w:rPr>
        <w:t xml:space="preserve">За счет ассигнований областного бюджета предоставляются межбюджетные трансферты бюджету территориального фонда обязатель-ного медицинского страхования Брянской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разделом </w:t>
      </w:r>
      <w:r w:rsidRPr="00A258EB">
        <w:rPr>
          <w:sz w:val="28"/>
          <w:szCs w:val="28"/>
          <w:lang w:val="en-US"/>
        </w:rPr>
        <w:t>IV</w:t>
      </w:r>
      <w:r w:rsidRPr="00A258EB">
        <w:rPr>
          <w:sz w:val="28"/>
          <w:szCs w:val="28"/>
        </w:rPr>
        <w:t xml:space="preserve"> территориальной программы.</w:t>
      </w:r>
    </w:p>
    <w:p w:rsidR="00A258EB" w:rsidRPr="00A258EB" w:rsidRDefault="00A258EB" w:rsidP="0017779C">
      <w:pPr>
        <w:pStyle w:val="ConsPlusNormal"/>
        <w:ind w:firstLine="709"/>
        <w:jc w:val="both"/>
        <w:rPr>
          <w:rFonts w:ascii="Times New Roman" w:hAnsi="Times New Roman" w:cs="Times New Roman"/>
          <w:sz w:val="28"/>
          <w:szCs w:val="28"/>
        </w:rPr>
      </w:pPr>
      <w:r w:rsidRPr="00A258EB">
        <w:rPr>
          <w:rFonts w:ascii="Times New Roman" w:hAnsi="Times New Roman" w:cs="Times New Roman"/>
          <w:sz w:val="28"/>
          <w:szCs w:val="28"/>
        </w:rPr>
        <w:t>Кроме того, за счет бюджетных ассигнований областного бюджета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A258EB" w:rsidRPr="00A258EB" w:rsidRDefault="00A258EB" w:rsidP="00305BB2">
      <w:pPr>
        <w:pStyle w:val="1"/>
        <w:jc w:val="both"/>
        <w:rPr>
          <w:sz w:val="16"/>
          <w:szCs w:val="16"/>
          <w:lang/>
        </w:rPr>
      </w:pPr>
    </w:p>
    <w:p w:rsidR="00A258EB" w:rsidRPr="00A258EB" w:rsidRDefault="00A258EB" w:rsidP="0017779C">
      <w:pPr>
        <w:pStyle w:val="1"/>
        <w:ind w:firstLine="709"/>
        <w:jc w:val="both"/>
      </w:pPr>
      <w:r w:rsidRPr="00A258EB">
        <w:t>V</w:t>
      </w:r>
      <w:r w:rsidRPr="00A258EB">
        <w:rPr>
          <w:lang w:val="en-US"/>
        </w:rPr>
        <w:t>I</w:t>
      </w:r>
      <w:r w:rsidRPr="00A258EB">
        <w:t>. Территориальные нормативы объема медицинской помощи</w:t>
      </w:r>
    </w:p>
    <w:p w:rsidR="00A258EB" w:rsidRPr="00A258EB" w:rsidRDefault="00A258EB" w:rsidP="0017779C">
      <w:pPr>
        <w:widowControl w:val="0"/>
        <w:autoSpaceDE w:val="0"/>
        <w:autoSpaceDN w:val="0"/>
        <w:adjustRightInd w:val="0"/>
        <w:ind w:firstLine="540"/>
        <w:jc w:val="both"/>
        <w:rPr>
          <w:rFonts w:cs="Times New Roman"/>
          <w:sz w:val="22"/>
        </w:rPr>
      </w:pPr>
    </w:p>
    <w:p w:rsidR="00A258EB" w:rsidRPr="00A258EB" w:rsidRDefault="00A258EB" w:rsidP="0017779C">
      <w:pPr>
        <w:ind w:firstLine="709"/>
        <w:jc w:val="both"/>
        <w:rPr>
          <w:rFonts w:cs="Times New Roman"/>
        </w:rPr>
      </w:pPr>
      <w:r w:rsidRPr="00A258EB">
        <w:rPr>
          <w:rFonts w:cs="Times New Roman"/>
          <w:sz w:val="28"/>
          <w:szCs w:val="28"/>
        </w:rPr>
        <w:t xml:space="preserve">Территориальные 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Территориальные нормативы объема медицинской помощи используются в целях планирования и финансово-экономического обоснования размера территориальных </w:t>
      </w:r>
      <w:r w:rsidRPr="00A258EB">
        <w:rPr>
          <w:rFonts w:cs="Times New Roman"/>
          <w:sz w:val="28"/>
          <w:szCs w:val="28"/>
        </w:rPr>
        <w:lastRenderedPageBreak/>
        <w:t>подушевых нормативов финансового обеспечения, предусмотренных территориальной программой, и на 2016 год составляют:</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 xml:space="preserve">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 (в том числе </w:t>
      </w:r>
      <w:r w:rsidRPr="00A258EB">
        <w:rPr>
          <w:rFonts w:cs="Times New Roman"/>
          <w:sz w:val="28"/>
          <w:szCs w:val="28"/>
          <w:lang w:val="en-US"/>
        </w:rPr>
        <w:t>I</w:t>
      </w:r>
      <w:r w:rsidRPr="00A258EB">
        <w:rPr>
          <w:rFonts w:cs="Times New Roman"/>
          <w:sz w:val="28"/>
          <w:szCs w:val="28"/>
        </w:rPr>
        <w:t xml:space="preserve"> уровень – 0,197, </w:t>
      </w:r>
      <w:r w:rsidRPr="00A258EB">
        <w:rPr>
          <w:rFonts w:cs="Times New Roman"/>
          <w:sz w:val="28"/>
          <w:szCs w:val="28"/>
          <w:lang w:val="en-US"/>
        </w:rPr>
        <w:t>II</w:t>
      </w:r>
      <w:r w:rsidRPr="00A258EB">
        <w:rPr>
          <w:rFonts w:cs="Times New Roman"/>
          <w:sz w:val="28"/>
          <w:szCs w:val="28"/>
        </w:rPr>
        <w:t xml:space="preserve"> уровень – 0,103); </w:t>
      </w:r>
    </w:p>
    <w:p w:rsidR="00A258EB" w:rsidRPr="00A258EB" w:rsidRDefault="00A258EB" w:rsidP="0017779C">
      <w:pPr>
        <w:ind w:firstLine="709"/>
        <w:jc w:val="both"/>
        <w:rPr>
          <w:rFonts w:cs="Times New Roman"/>
        </w:rPr>
      </w:pPr>
      <w:r w:rsidRPr="00A258EB">
        <w:rPr>
          <w:rFonts w:cs="Times New Roman"/>
          <w:sz w:val="28"/>
          <w:szCs w:val="28"/>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p>
    <w:p w:rsidR="00A258EB" w:rsidRPr="00A258EB" w:rsidRDefault="00A258EB" w:rsidP="0017779C">
      <w:pPr>
        <w:widowControl w:val="0"/>
        <w:autoSpaceDE w:val="0"/>
        <w:autoSpaceDN w:val="0"/>
        <w:adjustRightInd w:val="0"/>
        <w:ind w:firstLine="709"/>
        <w:jc w:val="both"/>
        <w:rPr>
          <w:rFonts w:cs="Times New Roman"/>
          <w:spacing w:val="-5"/>
          <w:sz w:val="28"/>
          <w:szCs w:val="28"/>
        </w:rPr>
      </w:pPr>
      <w:r w:rsidRPr="00A258EB">
        <w:rPr>
          <w:rFonts w:cs="Times New Roman"/>
          <w:spacing w:val="-5"/>
          <w:sz w:val="28"/>
          <w:szCs w:val="28"/>
        </w:rPr>
        <w:t xml:space="preserve">за счет бюджетных ассигнований соответствующих бюджетов –      0,125 посещения на 1 жителя (в том числе </w:t>
      </w:r>
      <w:r w:rsidRPr="00A258EB">
        <w:rPr>
          <w:rFonts w:cs="Times New Roman"/>
          <w:spacing w:val="-5"/>
          <w:sz w:val="28"/>
          <w:szCs w:val="28"/>
          <w:lang w:val="en-US"/>
        </w:rPr>
        <w:t>II</w:t>
      </w:r>
      <w:r w:rsidRPr="00A258EB">
        <w:rPr>
          <w:rFonts w:cs="Times New Roman"/>
          <w:spacing w:val="-5"/>
          <w:sz w:val="28"/>
          <w:szCs w:val="28"/>
        </w:rPr>
        <w:t xml:space="preserve"> уровень – 0,066, </w:t>
      </w:r>
      <w:r w:rsidRPr="00A258EB">
        <w:rPr>
          <w:rFonts w:cs="Times New Roman"/>
          <w:spacing w:val="-5"/>
          <w:sz w:val="28"/>
          <w:szCs w:val="28"/>
          <w:lang w:val="en-US"/>
        </w:rPr>
        <w:t>III</w:t>
      </w:r>
      <w:r w:rsidRPr="00A258EB">
        <w:rPr>
          <w:rFonts w:cs="Times New Roman"/>
          <w:spacing w:val="-5"/>
          <w:sz w:val="28"/>
          <w:szCs w:val="28"/>
        </w:rPr>
        <w:t xml:space="preserve"> уровень – 0,059), </w:t>
      </w:r>
    </w:p>
    <w:p w:rsidR="00A258EB" w:rsidRPr="00A258EB" w:rsidRDefault="00A258EB" w:rsidP="0017779C">
      <w:pPr>
        <w:widowControl w:val="0"/>
        <w:autoSpaceDE w:val="0"/>
        <w:autoSpaceDN w:val="0"/>
        <w:adjustRightInd w:val="0"/>
        <w:ind w:firstLine="709"/>
        <w:jc w:val="both"/>
        <w:rPr>
          <w:rFonts w:cs="Times New Roman"/>
          <w:spacing w:val="-5"/>
          <w:sz w:val="28"/>
          <w:szCs w:val="28"/>
        </w:rPr>
      </w:pPr>
      <w:r w:rsidRPr="00A258EB">
        <w:rPr>
          <w:rFonts w:cs="Times New Roman"/>
          <w:spacing w:val="-5"/>
          <w:sz w:val="28"/>
          <w:szCs w:val="28"/>
        </w:rPr>
        <w:t xml:space="preserve">в рамках территориальной программы обязательного медицинского страхования – 2,251 посещения на 1 застрахованное лицо (в том числе              </w:t>
      </w:r>
      <w:r w:rsidRPr="00A258EB">
        <w:rPr>
          <w:rFonts w:cs="Times New Roman"/>
          <w:spacing w:val="-5"/>
          <w:sz w:val="28"/>
          <w:szCs w:val="28"/>
          <w:lang w:val="en-US"/>
        </w:rPr>
        <w:t>I</w:t>
      </w:r>
      <w:r w:rsidRPr="00A258EB">
        <w:rPr>
          <w:rFonts w:cs="Times New Roman"/>
          <w:spacing w:val="-5"/>
          <w:sz w:val="28"/>
          <w:szCs w:val="28"/>
        </w:rPr>
        <w:t xml:space="preserve"> уровень – 1,093, </w:t>
      </w:r>
      <w:r w:rsidRPr="00A258EB">
        <w:rPr>
          <w:rFonts w:cs="Times New Roman"/>
          <w:spacing w:val="-5"/>
          <w:sz w:val="28"/>
          <w:szCs w:val="28"/>
          <w:lang w:val="en-US"/>
        </w:rPr>
        <w:t>II</w:t>
      </w:r>
      <w:r w:rsidRPr="00A258EB">
        <w:rPr>
          <w:rFonts w:cs="Times New Roman"/>
          <w:spacing w:val="-5"/>
          <w:sz w:val="28"/>
          <w:szCs w:val="28"/>
        </w:rPr>
        <w:t xml:space="preserve"> уровень – 0,959, </w:t>
      </w:r>
      <w:r w:rsidRPr="00A258EB">
        <w:rPr>
          <w:rFonts w:cs="Times New Roman"/>
          <w:spacing w:val="-5"/>
          <w:sz w:val="28"/>
          <w:szCs w:val="28"/>
          <w:lang w:val="en-US"/>
        </w:rPr>
        <w:t>III</w:t>
      </w:r>
      <w:r w:rsidRPr="00A258EB">
        <w:rPr>
          <w:rFonts w:cs="Times New Roman"/>
          <w:spacing w:val="-5"/>
          <w:sz w:val="28"/>
          <w:szCs w:val="28"/>
        </w:rPr>
        <w:t xml:space="preserve"> уровень – 0,199), в том числе в рамках базовой программы обязательного медицинского страхования – 2,154 посеще-ния на 1 застрахованное лицо (в том числе </w:t>
      </w:r>
      <w:r w:rsidRPr="00A258EB">
        <w:rPr>
          <w:rFonts w:cs="Times New Roman"/>
          <w:spacing w:val="-5"/>
          <w:sz w:val="28"/>
          <w:szCs w:val="28"/>
          <w:lang w:val="en-US"/>
        </w:rPr>
        <w:t>I</w:t>
      </w:r>
      <w:r w:rsidRPr="00A258EB">
        <w:rPr>
          <w:rFonts w:cs="Times New Roman"/>
          <w:spacing w:val="-5"/>
          <w:sz w:val="28"/>
          <w:szCs w:val="28"/>
        </w:rPr>
        <w:t xml:space="preserve"> уровень – 1,049, </w:t>
      </w:r>
      <w:r w:rsidRPr="00A258EB">
        <w:rPr>
          <w:rFonts w:cs="Times New Roman"/>
          <w:spacing w:val="-5"/>
          <w:sz w:val="28"/>
          <w:szCs w:val="28"/>
          <w:lang w:val="en-US"/>
        </w:rPr>
        <w:t>II</w:t>
      </w:r>
      <w:r w:rsidRPr="00A258EB">
        <w:rPr>
          <w:rFonts w:cs="Times New Roman"/>
          <w:spacing w:val="-5"/>
          <w:sz w:val="28"/>
          <w:szCs w:val="28"/>
        </w:rPr>
        <w:t xml:space="preserve"> уровень – 0,916, </w:t>
      </w:r>
      <w:r w:rsidRPr="00A258EB">
        <w:rPr>
          <w:rFonts w:cs="Times New Roman"/>
          <w:spacing w:val="-5"/>
          <w:sz w:val="28"/>
          <w:szCs w:val="28"/>
          <w:lang w:val="en-US"/>
        </w:rPr>
        <w:t>III</w:t>
      </w:r>
      <w:r w:rsidRPr="00A258EB">
        <w:rPr>
          <w:rFonts w:cs="Times New Roman"/>
          <w:spacing w:val="-5"/>
          <w:sz w:val="28"/>
          <w:szCs w:val="28"/>
        </w:rPr>
        <w:t xml:space="preserve"> уровень – 0,189), сверх базовой программы обязательного медицинского страхования – 0,097 посещения на 1 застрахованное лицо          (в том числе </w:t>
      </w:r>
      <w:r w:rsidRPr="00A258EB">
        <w:rPr>
          <w:rFonts w:cs="Times New Roman"/>
          <w:spacing w:val="-5"/>
          <w:sz w:val="28"/>
          <w:szCs w:val="28"/>
          <w:lang w:val="en-US"/>
        </w:rPr>
        <w:t>I</w:t>
      </w:r>
      <w:r w:rsidRPr="00A258EB">
        <w:rPr>
          <w:rFonts w:cs="Times New Roman"/>
          <w:spacing w:val="-5"/>
          <w:sz w:val="28"/>
          <w:szCs w:val="28"/>
        </w:rPr>
        <w:t xml:space="preserve"> уровень – 0,044, </w:t>
      </w:r>
      <w:r w:rsidRPr="00A258EB">
        <w:rPr>
          <w:rFonts w:cs="Times New Roman"/>
          <w:spacing w:val="-5"/>
          <w:sz w:val="28"/>
          <w:szCs w:val="28"/>
          <w:lang w:val="en-US"/>
        </w:rPr>
        <w:t>II</w:t>
      </w:r>
      <w:r w:rsidRPr="00A258EB">
        <w:rPr>
          <w:rFonts w:cs="Times New Roman"/>
          <w:spacing w:val="-5"/>
          <w:sz w:val="28"/>
          <w:szCs w:val="28"/>
        </w:rPr>
        <w:t xml:space="preserve"> уровень – 0,043, </w:t>
      </w:r>
      <w:r w:rsidRPr="00A258EB">
        <w:rPr>
          <w:rFonts w:cs="Times New Roman"/>
          <w:spacing w:val="-5"/>
          <w:sz w:val="28"/>
          <w:szCs w:val="28"/>
          <w:lang w:val="en-US"/>
        </w:rPr>
        <w:t>III</w:t>
      </w:r>
      <w:r w:rsidRPr="00A258EB">
        <w:rPr>
          <w:rFonts w:cs="Times New Roman"/>
          <w:spacing w:val="-5"/>
          <w:sz w:val="28"/>
          <w:szCs w:val="28"/>
        </w:rPr>
        <w:t xml:space="preserve"> уровень – 0,010);</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 xml:space="preserve">для медицинской помощи в амбулаторных условиях, оказываемой в связи с заболеваниями: </w:t>
      </w:r>
    </w:p>
    <w:p w:rsidR="00A258EB" w:rsidRPr="00A258EB" w:rsidRDefault="00A258EB" w:rsidP="007217D8">
      <w:pPr>
        <w:widowControl w:val="0"/>
        <w:autoSpaceDE w:val="0"/>
        <w:autoSpaceDN w:val="0"/>
        <w:adjustRightInd w:val="0"/>
        <w:ind w:firstLine="709"/>
        <w:jc w:val="both"/>
        <w:rPr>
          <w:rFonts w:cs="Times New Roman"/>
          <w:spacing w:val="-5"/>
          <w:sz w:val="28"/>
          <w:szCs w:val="28"/>
        </w:rPr>
      </w:pPr>
      <w:r w:rsidRPr="00A258EB">
        <w:rPr>
          <w:rFonts w:cs="Times New Roman"/>
          <w:spacing w:val="-5"/>
          <w:sz w:val="28"/>
          <w:szCs w:val="28"/>
        </w:rPr>
        <w:t xml:space="preserve">за счет бюджетных ассигнований соответствующих бюджетов – 0,062 обращения на 1 жителя (в том числе </w:t>
      </w:r>
      <w:r w:rsidRPr="00A258EB">
        <w:rPr>
          <w:rFonts w:cs="Times New Roman"/>
          <w:spacing w:val="-5"/>
          <w:sz w:val="28"/>
          <w:szCs w:val="28"/>
          <w:lang w:val="en-US"/>
        </w:rPr>
        <w:t>II</w:t>
      </w:r>
      <w:r w:rsidRPr="00A258EB">
        <w:rPr>
          <w:rFonts w:cs="Times New Roman"/>
          <w:spacing w:val="-5"/>
          <w:sz w:val="28"/>
          <w:szCs w:val="28"/>
        </w:rPr>
        <w:t xml:space="preserve"> уровень – 0,011, </w:t>
      </w:r>
      <w:r w:rsidRPr="00A258EB">
        <w:rPr>
          <w:rFonts w:cs="Times New Roman"/>
          <w:spacing w:val="-5"/>
          <w:sz w:val="28"/>
          <w:szCs w:val="28"/>
          <w:lang w:val="en-US"/>
        </w:rPr>
        <w:t>III</w:t>
      </w:r>
      <w:r w:rsidRPr="00A258EB">
        <w:rPr>
          <w:rFonts w:cs="Times New Roman"/>
          <w:spacing w:val="-5"/>
          <w:sz w:val="28"/>
          <w:szCs w:val="28"/>
        </w:rPr>
        <w:t xml:space="preserve"> уровень – 0,051), </w:t>
      </w:r>
    </w:p>
    <w:p w:rsidR="00A258EB" w:rsidRPr="00A258EB" w:rsidRDefault="00A258EB" w:rsidP="007217D8">
      <w:pPr>
        <w:widowControl w:val="0"/>
        <w:autoSpaceDE w:val="0"/>
        <w:autoSpaceDN w:val="0"/>
        <w:adjustRightInd w:val="0"/>
        <w:ind w:firstLine="709"/>
        <w:jc w:val="both"/>
        <w:rPr>
          <w:rFonts w:cs="Times New Roman"/>
          <w:spacing w:val="-5"/>
          <w:sz w:val="28"/>
          <w:szCs w:val="28"/>
        </w:rPr>
      </w:pPr>
      <w:r w:rsidRPr="00A258EB">
        <w:rPr>
          <w:rFonts w:cs="Times New Roman"/>
          <w:spacing w:val="-5"/>
          <w:sz w:val="28"/>
          <w:szCs w:val="28"/>
        </w:rPr>
        <w:t xml:space="preserve">в рамках территориальной программы обязательного медицинского страхования – 1,978 обращения на 1 застрахованное лицо (в том числе              </w:t>
      </w:r>
      <w:r w:rsidRPr="00A258EB">
        <w:rPr>
          <w:rFonts w:cs="Times New Roman"/>
          <w:spacing w:val="-5"/>
          <w:sz w:val="28"/>
          <w:szCs w:val="28"/>
          <w:lang w:val="en-US"/>
        </w:rPr>
        <w:t>I</w:t>
      </w:r>
      <w:r w:rsidRPr="00A258EB">
        <w:rPr>
          <w:rFonts w:cs="Times New Roman"/>
          <w:spacing w:val="-5"/>
          <w:sz w:val="28"/>
          <w:szCs w:val="28"/>
        </w:rPr>
        <w:t xml:space="preserve"> уровень – 0,967, </w:t>
      </w:r>
      <w:r w:rsidRPr="00A258EB">
        <w:rPr>
          <w:rFonts w:cs="Times New Roman"/>
          <w:spacing w:val="-5"/>
          <w:sz w:val="28"/>
          <w:szCs w:val="28"/>
          <w:lang w:val="en-US"/>
        </w:rPr>
        <w:t>II</w:t>
      </w:r>
      <w:r w:rsidRPr="00A258EB">
        <w:rPr>
          <w:rFonts w:cs="Times New Roman"/>
          <w:spacing w:val="-5"/>
          <w:sz w:val="28"/>
          <w:szCs w:val="28"/>
        </w:rPr>
        <w:t xml:space="preserve"> уровень – 0,691, </w:t>
      </w:r>
      <w:r w:rsidRPr="00A258EB">
        <w:rPr>
          <w:rFonts w:cs="Times New Roman"/>
          <w:spacing w:val="-5"/>
          <w:sz w:val="28"/>
          <w:szCs w:val="28"/>
          <w:lang w:val="en-US"/>
        </w:rPr>
        <w:t>III</w:t>
      </w:r>
      <w:r w:rsidRPr="00A258EB">
        <w:rPr>
          <w:rFonts w:cs="Times New Roman"/>
          <w:spacing w:val="-5"/>
          <w:sz w:val="28"/>
          <w:szCs w:val="28"/>
        </w:rPr>
        <w:t xml:space="preserve"> уровень – 0,320), в том числе в рамках базовой программы обязательного медицинского страхования – 1,909 обра-щения на 1 застрахованное лицо (в том числе </w:t>
      </w:r>
      <w:r w:rsidRPr="00A258EB">
        <w:rPr>
          <w:rFonts w:cs="Times New Roman"/>
          <w:spacing w:val="-5"/>
          <w:sz w:val="28"/>
          <w:szCs w:val="28"/>
          <w:lang w:val="en-US"/>
        </w:rPr>
        <w:t>I</w:t>
      </w:r>
      <w:r w:rsidRPr="00A258EB">
        <w:rPr>
          <w:rFonts w:cs="Times New Roman"/>
          <w:spacing w:val="-5"/>
          <w:sz w:val="28"/>
          <w:szCs w:val="28"/>
        </w:rPr>
        <w:t xml:space="preserve"> уровень – 0,937, </w:t>
      </w:r>
      <w:r w:rsidRPr="00A258EB">
        <w:rPr>
          <w:rFonts w:cs="Times New Roman"/>
          <w:spacing w:val="-5"/>
          <w:sz w:val="28"/>
          <w:szCs w:val="28"/>
          <w:lang w:val="en-US"/>
        </w:rPr>
        <w:t>II</w:t>
      </w:r>
      <w:r w:rsidRPr="00A258EB">
        <w:rPr>
          <w:rFonts w:cs="Times New Roman"/>
          <w:spacing w:val="-5"/>
          <w:sz w:val="28"/>
          <w:szCs w:val="28"/>
        </w:rPr>
        <w:t xml:space="preserve"> уровень – 0,660, </w:t>
      </w:r>
      <w:r w:rsidRPr="00A258EB">
        <w:rPr>
          <w:rFonts w:cs="Times New Roman"/>
          <w:spacing w:val="-5"/>
          <w:sz w:val="28"/>
          <w:szCs w:val="28"/>
          <w:lang w:val="en-US"/>
        </w:rPr>
        <w:t>III</w:t>
      </w:r>
      <w:r w:rsidRPr="00A258EB">
        <w:rPr>
          <w:rFonts w:cs="Times New Roman"/>
          <w:spacing w:val="-5"/>
          <w:sz w:val="28"/>
          <w:szCs w:val="28"/>
        </w:rPr>
        <w:t xml:space="preserve"> уровень – 0,312), сверх базовой программы обязательного медицинского страхования – 0,069 обращения на 1 застрахованное лицо         (в том числе </w:t>
      </w:r>
      <w:r w:rsidRPr="00A258EB">
        <w:rPr>
          <w:rFonts w:cs="Times New Roman"/>
          <w:spacing w:val="-5"/>
          <w:sz w:val="28"/>
          <w:szCs w:val="28"/>
          <w:lang w:val="en-US"/>
        </w:rPr>
        <w:t>I</w:t>
      </w:r>
      <w:r w:rsidRPr="00A258EB">
        <w:rPr>
          <w:rFonts w:cs="Times New Roman"/>
          <w:spacing w:val="-5"/>
          <w:sz w:val="28"/>
          <w:szCs w:val="28"/>
        </w:rPr>
        <w:t xml:space="preserve"> уровень – 0,030, </w:t>
      </w:r>
      <w:r w:rsidRPr="00A258EB">
        <w:rPr>
          <w:rFonts w:cs="Times New Roman"/>
          <w:spacing w:val="-5"/>
          <w:sz w:val="28"/>
          <w:szCs w:val="28"/>
          <w:lang w:val="en-US"/>
        </w:rPr>
        <w:t>II</w:t>
      </w:r>
      <w:r w:rsidRPr="00A258EB">
        <w:rPr>
          <w:rFonts w:cs="Times New Roman"/>
          <w:spacing w:val="-5"/>
          <w:sz w:val="28"/>
          <w:szCs w:val="28"/>
        </w:rPr>
        <w:t xml:space="preserve"> уровень – 0,031, </w:t>
      </w:r>
      <w:r w:rsidRPr="00A258EB">
        <w:rPr>
          <w:rFonts w:cs="Times New Roman"/>
          <w:spacing w:val="-5"/>
          <w:sz w:val="28"/>
          <w:szCs w:val="28"/>
          <w:lang w:val="en-US"/>
        </w:rPr>
        <w:t>III</w:t>
      </w:r>
      <w:r w:rsidRPr="00A258EB">
        <w:rPr>
          <w:rFonts w:cs="Times New Roman"/>
          <w:spacing w:val="-5"/>
          <w:sz w:val="28"/>
          <w:szCs w:val="28"/>
        </w:rPr>
        <w:t xml:space="preserve"> уровень – 0,008);</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 xml:space="preserve">для медицинской помощи в амбулаторных условиях, оказываемой в неотложной форме, в рамках базовой программы обязательного медицинского страхования – 0,447 посещения на 1 застрахованное лицо    (в том числе </w:t>
      </w:r>
      <w:r w:rsidRPr="00A258EB">
        <w:rPr>
          <w:rFonts w:cs="Times New Roman"/>
          <w:sz w:val="28"/>
          <w:szCs w:val="28"/>
          <w:lang w:val="en-US"/>
        </w:rPr>
        <w:t>I</w:t>
      </w:r>
      <w:r w:rsidRPr="00A258EB">
        <w:rPr>
          <w:rFonts w:cs="Times New Roman"/>
          <w:sz w:val="28"/>
          <w:szCs w:val="28"/>
        </w:rPr>
        <w:t xml:space="preserve"> уровень – 0,241, </w:t>
      </w:r>
      <w:r w:rsidRPr="00A258EB">
        <w:rPr>
          <w:rFonts w:cs="Times New Roman"/>
          <w:sz w:val="28"/>
          <w:szCs w:val="28"/>
          <w:lang w:val="en-US"/>
        </w:rPr>
        <w:t>II</w:t>
      </w:r>
      <w:r w:rsidRPr="00A258EB">
        <w:rPr>
          <w:rFonts w:cs="Times New Roman"/>
          <w:sz w:val="28"/>
          <w:szCs w:val="28"/>
        </w:rPr>
        <w:t xml:space="preserve"> уровень – 0,179, </w:t>
      </w:r>
      <w:r w:rsidRPr="00A258EB">
        <w:rPr>
          <w:rFonts w:cs="Times New Roman"/>
          <w:sz w:val="28"/>
          <w:szCs w:val="28"/>
          <w:lang w:val="en-US"/>
        </w:rPr>
        <w:t>III</w:t>
      </w:r>
      <w:r w:rsidRPr="00A258EB">
        <w:rPr>
          <w:rFonts w:cs="Times New Roman"/>
          <w:sz w:val="28"/>
          <w:szCs w:val="28"/>
        </w:rPr>
        <w:t xml:space="preserve"> уровень – 0,027);</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 xml:space="preserve">для медицинской помощи в условиях дневных стационаров: </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 xml:space="preserve">за счет бюджетных ассигнований соответствующих бюджетов – 0,001 случая лечения на 1 жителя (в том числе </w:t>
      </w:r>
      <w:r w:rsidRPr="00A258EB">
        <w:rPr>
          <w:rFonts w:cs="Times New Roman"/>
          <w:sz w:val="28"/>
          <w:szCs w:val="28"/>
          <w:lang w:val="en-US"/>
        </w:rPr>
        <w:t>III</w:t>
      </w:r>
      <w:r w:rsidRPr="00A258EB">
        <w:rPr>
          <w:rFonts w:cs="Times New Roman"/>
          <w:sz w:val="28"/>
          <w:szCs w:val="28"/>
        </w:rPr>
        <w:t xml:space="preserve"> уровень – 0,001);</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 xml:space="preserve">в рамках территориальной программы обязательного медицинского страхования – 0,06106 случая лечения на 1 застрахованное лицо (в том числе </w:t>
      </w:r>
      <w:r w:rsidRPr="00A258EB">
        <w:rPr>
          <w:rFonts w:cs="Times New Roman"/>
          <w:sz w:val="28"/>
          <w:szCs w:val="28"/>
          <w:lang w:val="en-US"/>
        </w:rPr>
        <w:t>I</w:t>
      </w:r>
      <w:r w:rsidRPr="00A258EB">
        <w:rPr>
          <w:rFonts w:cs="Times New Roman"/>
          <w:sz w:val="28"/>
          <w:szCs w:val="28"/>
        </w:rPr>
        <w:t xml:space="preserve"> уровень – 0,021, </w:t>
      </w:r>
      <w:r w:rsidRPr="00A258EB">
        <w:rPr>
          <w:rFonts w:cs="Times New Roman"/>
          <w:sz w:val="28"/>
          <w:szCs w:val="28"/>
          <w:lang w:val="en-US"/>
        </w:rPr>
        <w:t>II</w:t>
      </w:r>
      <w:r w:rsidRPr="00A258EB">
        <w:rPr>
          <w:rFonts w:cs="Times New Roman"/>
          <w:sz w:val="28"/>
          <w:szCs w:val="28"/>
        </w:rPr>
        <w:t xml:space="preserve"> уровень – 0,018, </w:t>
      </w:r>
      <w:r w:rsidRPr="00A258EB">
        <w:rPr>
          <w:rFonts w:cs="Times New Roman"/>
          <w:sz w:val="28"/>
          <w:szCs w:val="28"/>
          <w:lang w:val="en-US"/>
        </w:rPr>
        <w:t>III</w:t>
      </w:r>
      <w:r w:rsidRPr="00A258EB">
        <w:rPr>
          <w:rFonts w:cs="Times New Roman"/>
          <w:sz w:val="28"/>
          <w:szCs w:val="28"/>
        </w:rPr>
        <w:t xml:space="preserve"> уровень – 0,02206), в том числе в рамках базовой программы обязательного медицинского страхования – 0,061 случая </w:t>
      </w:r>
      <w:r w:rsidRPr="00A258EB">
        <w:rPr>
          <w:rFonts w:cs="Times New Roman"/>
          <w:sz w:val="28"/>
          <w:szCs w:val="28"/>
        </w:rPr>
        <w:lastRenderedPageBreak/>
        <w:t xml:space="preserve">лечения на 1 застрахованное лицо (в том числе </w:t>
      </w:r>
      <w:r w:rsidRPr="00A258EB">
        <w:rPr>
          <w:rFonts w:cs="Times New Roman"/>
          <w:sz w:val="28"/>
          <w:szCs w:val="28"/>
          <w:lang w:val="en-US"/>
        </w:rPr>
        <w:t>I</w:t>
      </w:r>
      <w:r w:rsidRPr="00A258EB">
        <w:rPr>
          <w:rFonts w:cs="Times New Roman"/>
          <w:sz w:val="28"/>
          <w:szCs w:val="28"/>
        </w:rPr>
        <w:t xml:space="preserve"> уровень – 0,021, </w:t>
      </w:r>
      <w:r w:rsidRPr="00A258EB">
        <w:rPr>
          <w:rFonts w:cs="Times New Roman"/>
          <w:sz w:val="28"/>
          <w:szCs w:val="28"/>
          <w:lang w:val="en-US"/>
        </w:rPr>
        <w:t>II</w:t>
      </w:r>
      <w:r w:rsidRPr="00A258EB">
        <w:rPr>
          <w:rFonts w:cs="Times New Roman"/>
          <w:sz w:val="28"/>
          <w:szCs w:val="28"/>
        </w:rPr>
        <w:t xml:space="preserve"> уровень – 0,018, </w:t>
      </w:r>
      <w:r w:rsidRPr="00A258EB">
        <w:rPr>
          <w:rFonts w:cs="Times New Roman"/>
          <w:sz w:val="28"/>
          <w:szCs w:val="28"/>
          <w:lang w:val="en-US"/>
        </w:rPr>
        <w:t>III</w:t>
      </w:r>
      <w:r w:rsidRPr="00A258EB">
        <w:rPr>
          <w:rFonts w:cs="Times New Roman"/>
          <w:sz w:val="28"/>
          <w:szCs w:val="28"/>
        </w:rPr>
        <w:t xml:space="preserve"> уровень – 0,022), сверх базовой программы обязательного медицинского страхования – 0,00006 случая лечения на 1 застрахованное лицо (в том числе </w:t>
      </w:r>
      <w:r w:rsidRPr="00A258EB">
        <w:rPr>
          <w:rFonts w:cs="Times New Roman"/>
          <w:sz w:val="28"/>
          <w:szCs w:val="28"/>
          <w:lang w:val="en-US"/>
        </w:rPr>
        <w:t>III</w:t>
      </w:r>
      <w:r w:rsidRPr="00A258EB">
        <w:rPr>
          <w:rFonts w:cs="Times New Roman"/>
          <w:sz w:val="28"/>
          <w:szCs w:val="28"/>
        </w:rPr>
        <w:t xml:space="preserve"> уровень – 0,00006);</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для специализированной медицинской помощи в стационарных условиях:</w:t>
      </w:r>
    </w:p>
    <w:p w:rsidR="00A258EB" w:rsidRPr="00A258EB" w:rsidRDefault="00A258EB" w:rsidP="00EB7E67">
      <w:pPr>
        <w:widowControl w:val="0"/>
        <w:autoSpaceDE w:val="0"/>
        <w:autoSpaceDN w:val="0"/>
        <w:adjustRightInd w:val="0"/>
        <w:ind w:firstLine="709"/>
        <w:jc w:val="both"/>
        <w:rPr>
          <w:rFonts w:cs="Times New Roman"/>
          <w:spacing w:val="-5"/>
          <w:sz w:val="28"/>
          <w:szCs w:val="28"/>
        </w:rPr>
      </w:pPr>
      <w:r w:rsidRPr="00A258EB">
        <w:rPr>
          <w:rFonts w:cs="Times New Roman"/>
          <w:spacing w:val="-5"/>
          <w:sz w:val="28"/>
          <w:szCs w:val="28"/>
        </w:rPr>
        <w:t xml:space="preserve">за счет бюджетных ассигнований соответствующих бюджетов –       0,008 случая госпитализации (законченного случая лечения в стационарных условиях) на 1 жителя (в том числе </w:t>
      </w:r>
      <w:r w:rsidRPr="00A258EB">
        <w:rPr>
          <w:rFonts w:cs="Times New Roman"/>
          <w:spacing w:val="-5"/>
          <w:sz w:val="28"/>
          <w:szCs w:val="28"/>
          <w:lang w:val="en-US"/>
        </w:rPr>
        <w:t>II</w:t>
      </w:r>
      <w:r w:rsidRPr="00A258EB">
        <w:rPr>
          <w:rFonts w:cs="Times New Roman"/>
          <w:spacing w:val="-5"/>
          <w:sz w:val="28"/>
          <w:szCs w:val="28"/>
        </w:rPr>
        <w:t xml:space="preserve"> уровень – 0,003, </w:t>
      </w:r>
      <w:r w:rsidRPr="00A258EB">
        <w:rPr>
          <w:rFonts w:cs="Times New Roman"/>
          <w:spacing w:val="-5"/>
          <w:sz w:val="28"/>
          <w:szCs w:val="28"/>
          <w:lang w:val="en-US"/>
        </w:rPr>
        <w:t>III</w:t>
      </w:r>
      <w:r w:rsidRPr="00A258EB">
        <w:rPr>
          <w:rFonts w:cs="Times New Roman"/>
          <w:spacing w:val="-5"/>
          <w:sz w:val="28"/>
          <w:szCs w:val="28"/>
        </w:rPr>
        <w:t xml:space="preserve"> уровень – 0,005), </w:t>
      </w:r>
    </w:p>
    <w:p w:rsidR="00A258EB" w:rsidRPr="00A258EB" w:rsidRDefault="00A258EB" w:rsidP="00EB7E67">
      <w:pPr>
        <w:widowControl w:val="0"/>
        <w:autoSpaceDE w:val="0"/>
        <w:autoSpaceDN w:val="0"/>
        <w:adjustRightInd w:val="0"/>
        <w:ind w:firstLine="709"/>
        <w:jc w:val="both"/>
        <w:rPr>
          <w:rFonts w:cs="Times New Roman"/>
          <w:spacing w:val="-5"/>
          <w:sz w:val="28"/>
          <w:szCs w:val="28"/>
        </w:rPr>
      </w:pPr>
      <w:r w:rsidRPr="00A258EB">
        <w:rPr>
          <w:rFonts w:cs="Times New Roman"/>
          <w:sz w:val="28"/>
          <w:szCs w:val="28"/>
        </w:rPr>
        <w:t xml:space="preserve">в рамках территориальной программы обязательного медицинского страхования – 0,18475 случая госпитализации на 1 застрахованное лицо     (в том числе </w:t>
      </w:r>
      <w:r w:rsidRPr="00A258EB">
        <w:rPr>
          <w:rFonts w:cs="Times New Roman"/>
          <w:sz w:val="28"/>
          <w:szCs w:val="28"/>
          <w:lang w:val="en-US"/>
        </w:rPr>
        <w:t>I</w:t>
      </w:r>
      <w:r w:rsidRPr="00A258EB">
        <w:rPr>
          <w:rFonts w:cs="Times New Roman"/>
          <w:sz w:val="28"/>
          <w:szCs w:val="28"/>
        </w:rPr>
        <w:t xml:space="preserve"> уровень – 0,02727, </w:t>
      </w:r>
      <w:r w:rsidRPr="00A258EB">
        <w:rPr>
          <w:rFonts w:cs="Times New Roman"/>
          <w:sz w:val="28"/>
          <w:szCs w:val="28"/>
          <w:lang w:val="en-US"/>
        </w:rPr>
        <w:t>II</w:t>
      </w:r>
      <w:r w:rsidRPr="00A258EB">
        <w:rPr>
          <w:rFonts w:cs="Times New Roman"/>
          <w:sz w:val="28"/>
          <w:szCs w:val="28"/>
        </w:rPr>
        <w:t xml:space="preserve"> уровень – 0,05982, </w:t>
      </w:r>
      <w:r w:rsidRPr="00A258EB">
        <w:rPr>
          <w:rFonts w:cs="Times New Roman"/>
          <w:sz w:val="28"/>
          <w:szCs w:val="28"/>
          <w:lang w:val="en-US"/>
        </w:rPr>
        <w:t>III</w:t>
      </w:r>
      <w:r w:rsidRPr="00A258EB">
        <w:rPr>
          <w:rFonts w:cs="Times New Roman"/>
          <w:sz w:val="28"/>
          <w:szCs w:val="28"/>
        </w:rPr>
        <w:t xml:space="preserve"> уровень – 0,09766), в том числе в рамках базовой программы обязательного медицинского страхования – 0,18459 случая госпитализации на </w:t>
      </w:r>
      <w:r w:rsidRPr="00A258EB">
        <w:rPr>
          <w:rFonts w:cs="Times New Roman"/>
          <w:spacing w:val="-5"/>
          <w:sz w:val="28"/>
          <w:szCs w:val="28"/>
        </w:rPr>
        <w:t xml:space="preserve">1 застрахованное лицо (в том числе </w:t>
      </w:r>
      <w:r w:rsidRPr="00A258EB">
        <w:rPr>
          <w:rFonts w:cs="Times New Roman"/>
          <w:spacing w:val="-5"/>
          <w:sz w:val="28"/>
          <w:szCs w:val="28"/>
          <w:lang w:val="en-US"/>
        </w:rPr>
        <w:t>I</w:t>
      </w:r>
      <w:r w:rsidRPr="00A258EB">
        <w:rPr>
          <w:rFonts w:cs="Times New Roman"/>
          <w:spacing w:val="-5"/>
          <w:sz w:val="28"/>
          <w:szCs w:val="28"/>
        </w:rPr>
        <w:t xml:space="preserve"> уровень – 0,02727, </w:t>
      </w:r>
      <w:r w:rsidRPr="00A258EB">
        <w:rPr>
          <w:rFonts w:cs="Times New Roman"/>
          <w:spacing w:val="-5"/>
          <w:sz w:val="28"/>
          <w:szCs w:val="28"/>
          <w:lang w:val="en-US"/>
        </w:rPr>
        <w:t>II</w:t>
      </w:r>
      <w:r w:rsidRPr="00A258EB">
        <w:rPr>
          <w:rFonts w:cs="Times New Roman"/>
          <w:spacing w:val="-5"/>
          <w:sz w:val="28"/>
          <w:szCs w:val="28"/>
        </w:rPr>
        <w:t xml:space="preserve"> уровень – 0,05976, </w:t>
      </w:r>
      <w:r w:rsidRPr="00A258EB">
        <w:rPr>
          <w:rFonts w:cs="Times New Roman"/>
          <w:spacing w:val="-5"/>
          <w:sz w:val="28"/>
          <w:szCs w:val="28"/>
          <w:lang w:val="en-US"/>
        </w:rPr>
        <w:t>III</w:t>
      </w:r>
      <w:r w:rsidRPr="00A258EB">
        <w:rPr>
          <w:rFonts w:cs="Times New Roman"/>
          <w:spacing w:val="-5"/>
          <w:sz w:val="28"/>
          <w:szCs w:val="28"/>
        </w:rPr>
        <w:t xml:space="preserve"> уровень – 0,09756), сверх базовой программы обязательного медицинского страхования – 0,00016 случая госпитализации на 1 застрахованное лицо (в том числе </w:t>
      </w:r>
      <w:r w:rsidRPr="00A258EB">
        <w:rPr>
          <w:rFonts w:cs="Times New Roman"/>
          <w:spacing w:val="-5"/>
          <w:sz w:val="28"/>
          <w:szCs w:val="28"/>
          <w:lang w:val="en-US"/>
        </w:rPr>
        <w:t>II</w:t>
      </w:r>
      <w:r w:rsidRPr="00A258EB">
        <w:rPr>
          <w:rFonts w:cs="Times New Roman"/>
          <w:spacing w:val="-5"/>
          <w:sz w:val="28"/>
          <w:szCs w:val="28"/>
        </w:rPr>
        <w:t xml:space="preserve"> уровень – 0,00006, </w:t>
      </w:r>
      <w:r w:rsidRPr="00A258EB">
        <w:rPr>
          <w:rFonts w:cs="Times New Roman"/>
          <w:spacing w:val="-5"/>
          <w:sz w:val="28"/>
          <w:szCs w:val="28"/>
          <w:lang w:val="en-US"/>
        </w:rPr>
        <w:t>III</w:t>
      </w:r>
      <w:r w:rsidRPr="00A258EB">
        <w:rPr>
          <w:rFonts w:cs="Times New Roman"/>
          <w:spacing w:val="-5"/>
          <w:sz w:val="28"/>
          <w:szCs w:val="28"/>
        </w:rPr>
        <w:t xml:space="preserve"> уровень – 0,00010);</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 xml:space="preserve">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0,065 койко-дня на 1 застрахованное лицо     (в том числе </w:t>
      </w:r>
      <w:r w:rsidRPr="00A258EB">
        <w:rPr>
          <w:rFonts w:cs="Times New Roman"/>
          <w:sz w:val="28"/>
          <w:szCs w:val="28"/>
          <w:lang w:val="en-US"/>
        </w:rPr>
        <w:t>II</w:t>
      </w:r>
      <w:r w:rsidRPr="00A258EB">
        <w:rPr>
          <w:rFonts w:cs="Times New Roman"/>
          <w:sz w:val="28"/>
          <w:szCs w:val="28"/>
        </w:rPr>
        <w:t xml:space="preserve"> уровень – 0,038, </w:t>
      </w:r>
      <w:r w:rsidRPr="00A258EB">
        <w:rPr>
          <w:rFonts w:cs="Times New Roman"/>
          <w:sz w:val="28"/>
          <w:szCs w:val="28"/>
          <w:lang w:val="en-US"/>
        </w:rPr>
        <w:t>III</w:t>
      </w:r>
      <w:r w:rsidRPr="00A258EB">
        <w:rPr>
          <w:rFonts w:cs="Times New Roman"/>
          <w:sz w:val="28"/>
          <w:szCs w:val="28"/>
        </w:rPr>
        <w:t xml:space="preserve"> уровень – 0,027);</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 xml:space="preserve">для паллиативной медицинской помощи в стационарных условиях за счет бюджетных ассигнований соответствующих бюджетов – 0,014 койко-дня на 1 жителя (в том числе </w:t>
      </w:r>
      <w:r w:rsidRPr="00A258EB">
        <w:rPr>
          <w:rFonts w:cs="Times New Roman"/>
          <w:sz w:val="28"/>
          <w:szCs w:val="28"/>
          <w:lang w:val="en-US"/>
        </w:rPr>
        <w:t>I</w:t>
      </w:r>
      <w:r w:rsidRPr="00A258EB">
        <w:rPr>
          <w:rFonts w:cs="Times New Roman"/>
          <w:sz w:val="28"/>
          <w:szCs w:val="28"/>
        </w:rPr>
        <w:t xml:space="preserve"> уровень – 0,014).</w:t>
      </w:r>
    </w:p>
    <w:p w:rsidR="00A258EB" w:rsidRPr="00A258EB" w:rsidRDefault="00A258EB" w:rsidP="0017779C">
      <w:pPr>
        <w:ind w:firstLine="709"/>
        <w:jc w:val="both"/>
        <w:rPr>
          <w:rFonts w:cs="Times New Roman"/>
          <w:sz w:val="28"/>
          <w:szCs w:val="28"/>
        </w:rPr>
      </w:pPr>
      <w:r w:rsidRPr="00A258EB">
        <w:rPr>
          <w:rFonts w:cs="Times New Roman"/>
          <w:sz w:val="28"/>
          <w:szCs w:val="28"/>
        </w:rPr>
        <w:t>Объем высокотехнологичной медицинской помощи в целом по территориальной программе в расчете на 1 жителя составляет на 2016 год 0,0029 случая госпитализации.</w:t>
      </w:r>
      <w:r w:rsidRPr="00A258EB">
        <w:rPr>
          <w:rFonts w:cs="Times New Roman"/>
        </w:rPr>
        <w:t xml:space="preserve"> </w:t>
      </w:r>
    </w:p>
    <w:p w:rsidR="00A258EB" w:rsidRPr="00A258EB" w:rsidRDefault="00A258EB" w:rsidP="0017779C">
      <w:pPr>
        <w:ind w:firstLine="709"/>
        <w:jc w:val="both"/>
        <w:rPr>
          <w:rFonts w:cs="Times New Roman"/>
          <w:sz w:val="28"/>
          <w:szCs w:val="28"/>
        </w:rPr>
      </w:pPr>
      <w:r w:rsidRPr="00A258EB">
        <w:rPr>
          <w:rFonts w:cs="Times New Roman"/>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территориальные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A258EB" w:rsidRPr="00A258EB" w:rsidRDefault="00A258EB" w:rsidP="0017779C">
      <w:pPr>
        <w:widowControl w:val="0"/>
        <w:autoSpaceDE w:val="0"/>
        <w:autoSpaceDN w:val="0"/>
        <w:adjustRightInd w:val="0"/>
        <w:jc w:val="center"/>
        <w:outlineLvl w:val="1"/>
        <w:rPr>
          <w:rFonts w:cs="Times New Roman"/>
          <w:sz w:val="28"/>
          <w:szCs w:val="28"/>
        </w:rPr>
      </w:pPr>
    </w:p>
    <w:p w:rsidR="00A258EB" w:rsidRPr="00A258EB" w:rsidRDefault="00A258EB" w:rsidP="0017779C">
      <w:pPr>
        <w:pStyle w:val="a3"/>
        <w:spacing w:before="0" w:beforeAutospacing="0" w:after="0" w:afterAutospacing="0"/>
        <w:jc w:val="center"/>
        <w:rPr>
          <w:sz w:val="28"/>
          <w:szCs w:val="28"/>
        </w:rPr>
      </w:pPr>
      <w:r w:rsidRPr="00A258EB">
        <w:rPr>
          <w:sz w:val="28"/>
          <w:szCs w:val="28"/>
        </w:rPr>
        <w:t>VI</w:t>
      </w:r>
      <w:r w:rsidRPr="00A258EB">
        <w:rPr>
          <w:sz w:val="28"/>
          <w:szCs w:val="28"/>
          <w:lang w:val="en-US"/>
        </w:rPr>
        <w:t>I</w:t>
      </w:r>
      <w:r w:rsidRPr="00A258EB">
        <w:rPr>
          <w:sz w:val="28"/>
          <w:szCs w:val="28"/>
        </w:rPr>
        <w:t>. Территориальные нормативы финансовых затрат на единицу</w:t>
      </w:r>
    </w:p>
    <w:p w:rsidR="00A258EB" w:rsidRPr="00A258EB" w:rsidRDefault="00A258EB" w:rsidP="0017779C">
      <w:pPr>
        <w:pStyle w:val="a3"/>
        <w:spacing w:before="0" w:beforeAutospacing="0" w:after="0" w:afterAutospacing="0"/>
        <w:jc w:val="center"/>
        <w:rPr>
          <w:sz w:val="28"/>
          <w:szCs w:val="28"/>
        </w:rPr>
      </w:pPr>
      <w:r w:rsidRPr="00A258EB">
        <w:rPr>
          <w:sz w:val="28"/>
          <w:szCs w:val="28"/>
        </w:rPr>
        <w:t>объема медицинской помощи, территориальные подушевые</w:t>
      </w:r>
    </w:p>
    <w:p w:rsidR="00A258EB" w:rsidRPr="00A258EB" w:rsidRDefault="00A258EB" w:rsidP="0017779C">
      <w:pPr>
        <w:pStyle w:val="a3"/>
        <w:spacing w:before="0" w:beforeAutospacing="0" w:after="0" w:afterAutospacing="0"/>
        <w:jc w:val="center"/>
        <w:rPr>
          <w:sz w:val="28"/>
          <w:szCs w:val="28"/>
        </w:rPr>
      </w:pPr>
      <w:r w:rsidRPr="00A258EB">
        <w:rPr>
          <w:sz w:val="28"/>
          <w:szCs w:val="28"/>
        </w:rPr>
        <w:t>нормативы финансирования</w:t>
      </w:r>
    </w:p>
    <w:p w:rsidR="00A258EB" w:rsidRPr="00A258EB" w:rsidRDefault="00A258EB" w:rsidP="0017779C">
      <w:pPr>
        <w:widowControl w:val="0"/>
        <w:autoSpaceDE w:val="0"/>
        <w:autoSpaceDN w:val="0"/>
        <w:adjustRightInd w:val="0"/>
        <w:jc w:val="center"/>
        <w:outlineLvl w:val="1"/>
        <w:rPr>
          <w:rFonts w:cs="Times New Roman"/>
          <w:sz w:val="28"/>
          <w:szCs w:val="28"/>
        </w:rPr>
      </w:pPr>
    </w:p>
    <w:p w:rsidR="00A258EB" w:rsidRPr="00A258EB" w:rsidRDefault="00A258EB" w:rsidP="0017779C">
      <w:pPr>
        <w:widowControl w:val="0"/>
        <w:autoSpaceDE w:val="0"/>
        <w:autoSpaceDN w:val="0"/>
        <w:adjustRightInd w:val="0"/>
        <w:ind w:firstLine="709"/>
        <w:jc w:val="both"/>
        <w:outlineLvl w:val="1"/>
        <w:rPr>
          <w:rFonts w:cs="Times New Roman"/>
          <w:sz w:val="28"/>
          <w:szCs w:val="28"/>
        </w:rPr>
      </w:pPr>
      <w:r w:rsidRPr="00A258EB">
        <w:rPr>
          <w:rFonts w:cs="Times New Roman"/>
          <w:sz w:val="28"/>
          <w:szCs w:val="28"/>
        </w:rPr>
        <w:t>Территориальные нормативы финансовых затрат на единицу объема медицинской помощи на 2016 год составляют:</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 xml:space="preserve">на 1 вызов скорой медицинской помощи за счет средств обязательного медицинского страхования – 1747,7 рубля; </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lastRenderedPageBreak/>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266,38 рубля, за счет средств обязательного медицинского страхования – 354,47 рубля (в рамках базовой программы обязательного медицинского страхования – 370,4 рубля, сверх базовой программы обязательного медицинского страхования – 121,2 рубля);</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956,89 рубля, за счет средств обязательного медицинского страхования – 993,62 рубля (в рамках базовой программы обязательного медицинского страхования – 1029,8 рубля, сверх базовой программы обязательного медицинского страхования – 521,55 рубля);</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459,5 рубля;</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на 1 случай лечения в условиях дневных стационаров за счет средств областного бюджета – 9422,58 рубля, за счет средств обязательного медицинского страхования – 11334,84 рубля (в рамках базовой программы обязательного медицинского страхования – 11440,8 рубля, сверх базовой программы обязательного медицинского страхования – 5320,51 рубля);</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45841,67</w:t>
      </w:r>
      <w:r w:rsidRPr="00A258EB">
        <w:rPr>
          <w:rFonts w:cs="Times New Roman"/>
          <w:color w:val="FF0000"/>
          <w:sz w:val="28"/>
          <w:szCs w:val="28"/>
        </w:rPr>
        <w:t xml:space="preserve"> </w:t>
      </w:r>
      <w:r w:rsidRPr="00A258EB">
        <w:rPr>
          <w:rFonts w:cs="Times New Roman"/>
          <w:sz w:val="28"/>
          <w:szCs w:val="28"/>
        </w:rPr>
        <w:t>рубля, за счет средств обязательного медицинского страхования – 22795,38</w:t>
      </w:r>
      <w:r w:rsidRPr="00A258EB">
        <w:rPr>
          <w:rFonts w:cs="Times New Roman"/>
          <w:color w:val="FF0000"/>
          <w:sz w:val="28"/>
          <w:szCs w:val="28"/>
        </w:rPr>
        <w:t xml:space="preserve"> </w:t>
      </w:r>
      <w:r w:rsidRPr="00A258EB">
        <w:rPr>
          <w:rFonts w:cs="Times New Roman"/>
          <w:sz w:val="28"/>
          <w:szCs w:val="28"/>
        </w:rPr>
        <w:t>рубля (в рамках базовой программы обязательного медицинского страхования – 22815,3 рубля, сверх базовой программы обязательного медицинского страхования – 20632,52 рубля);</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536,59 рубля.</w:t>
      </w:r>
    </w:p>
    <w:p w:rsidR="00A258EB" w:rsidRPr="00A258EB" w:rsidRDefault="00A258EB" w:rsidP="0017779C">
      <w:pPr>
        <w:autoSpaceDE w:val="0"/>
        <w:autoSpaceDN w:val="0"/>
        <w:adjustRightInd w:val="0"/>
        <w:ind w:firstLine="709"/>
        <w:jc w:val="both"/>
        <w:rPr>
          <w:rFonts w:cs="Times New Roman"/>
          <w:sz w:val="28"/>
          <w:szCs w:val="28"/>
        </w:rPr>
      </w:pPr>
      <w:r w:rsidRPr="00A258EB">
        <w:rPr>
          <w:rFonts w:cs="Times New Roman"/>
          <w:sz w:val="28"/>
          <w:szCs w:val="28"/>
        </w:rPr>
        <w:t>Нормативы финансовых затрат на единицу объема медицинской помощи, предоставляемой за счет средств областного бюджета, включают в себя все виды финансовых расходов медицинских организаций.</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Финансовое обеспечение программы в части обязательств Брянской области осуществляется в объемах, предусмотренных в областном бюджете на 2016 год.</w:t>
      </w:r>
    </w:p>
    <w:p w:rsidR="00A258EB" w:rsidRPr="00A258EB" w:rsidRDefault="00A258EB" w:rsidP="0017779C">
      <w:pPr>
        <w:widowControl w:val="0"/>
        <w:autoSpaceDE w:val="0"/>
        <w:autoSpaceDN w:val="0"/>
        <w:adjustRightInd w:val="0"/>
        <w:ind w:firstLine="709"/>
        <w:jc w:val="both"/>
        <w:rPr>
          <w:rFonts w:cs="Times New Roman"/>
          <w:sz w:val="28"/>
          <w:szCs w:val="28"/>
        </w:rPr>
      </w:pPr>
      <w:r w:rsidRPr="00A258EB">
        <w:rPr>
          <w:rFonts w:cs="Times New Roman"/>
          <w:sz w:val="28"/>
          <w:szCs w:val="28"/>
        </w:rPr>
        <w:t>Территориальные подушевые нормативы финансирования, предусмотренные территориальной программой (без учета расходов федерального бюджета), в 2016 году составляют:</w:t>
      </w:r>
    </w:p>
    <w:p w:rsidR="00A258EB" w:rsidRPr="00A258EB" w:rsidRDefault="00A258EB" w:rsidP="0017779C">
      <w:pPr>
        <w:ind w:firstLine="709"/>
        <w:jc w:val="both"/>
        <w:rPr>
          <w:rFonts w:cs="Times New Roman"/>
        </w:rPr>
      </w:pPr>
      <w:r w:rsidRPr="00A258EB">
        <w:rPr>
          <w:rFonts w:cs="Times New Roman"/>
          <w:sz w:val="28"/>
          <w:szCs w:val="28"/>
        </w:rPr>
        <w:t xml:space="preserve">за счет бюджетных ассигнований соответствующих бюджетов (в расчете на 1 жителя) – 1073,56 рубля, за счет средств обязательного медицинского страхования </w:t>
      </w:r>
      <w:r w:rsidRPr="00A258EB">
        <w:rPr>
          <w:rFonts w:cs="Times New Roman"/>
          <w:sz w:val="28"/>
          <w:szCs w:val="28"/>
        </w:rPr>
        <w:lastRenderedPageBreak/>
        <w:t>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8480,61 рубля.</w:t>
      </w:r>
    </w:p>
    <w:p w:rsidR="00A258EB" w:rsidRPr="00A258EB" w:rsidRDefault="00A258EB" w:rsidP="0017779C">
      <w:pPr>
        <w:ind w:firstLine="709"/>
        <w:jc w:val="both"/>
        <w:rPr>
          <w:rFonts w:cs="Times New Roman"/>
        </w:rPr>
      </w:pPr>
      <w:r w:rsidRPr="00A258EB">
        <w:rPr>
          <w:rFonts w:cs="Times New Roman"/>
          <w:sz w:val="28"/>
          <w:szCs w:val="28"/>
        </w:rPr>
        <w:t>Объем финансового обеспечения территориальной программы государственных гарантий бесплатного оказания гражданам медицинской помощи в 2016 году составляет 11820,84</w:t>
      </w:r>
      <w:r w:rsidRPr="00A258EB">
        <w:rPr>
          <w:rFonts w:cs="Times New Roman"/>
        </w:rPr>
        <w:t xml:space="preserve"> </w:t>
      </w:r>
      <w:r w:rsidRPr="00A258EB">
        <w:rPr>
          <w:rFonts w:cs="Times New Roman"/>
          <w:sz w:val="28"/>
          <w:szCs w:val="28"/>
        </w:rPr>
        <w:t>млн. руб., в том числе из средств областного бюджета – 1256,42 млн. руб., из средств фонда обязательного медицинского страхования – 10564,42 млн. рублей.</w:t>
      </w:r>
    </w:p>
    <w:p w:rsidR="00A258EB" w:rsidRPr="00A258EB" w:rsidRDefault="00A258EB" w:rsidP="0017779C">
      <w:pPr>
        <w:widowControl w:val="0"/>
        <w:autoSpaceDE w:val="0"/>
        <w:autoSpaceDN w:val="0"/>
        <w:adjustRightInd w:val="0"/>
        <w:jc w:val="both"/>
        <w:rPr>
          <w:rFonts w:cs="Times New Roman"/>
          <w:sz w:val="28"/>
          <w:szCs w:val="28"/>
        </w:rPr>
      </w:pPr>
    </w:p>
    <w:p w:rsidR="00A258EB" w:rsidRPr="00A258EB" w:rsidRDefault="00A258EB">
      <w:pPr>
        <w:rPr>
          <w:rFonts w:cs="Times New Roman"/>
        </w:rPr>
      </w:pPr>
    </w:p>
    <w:p w:rsidR="00A258EB" w:rsidRPr="00A258EB" w:rsidRDefault="00A258EB">
      <w:pPr>
        <w:rPr>
          <w:rFonts w:cs="Times New Roman"/>
        </w:rPr>
      </w:pPr>
      <w:r w:rsidRPr="00A258EB">
        <w:rPr>
          <w:rFonts w:cs="Times New Roman"/>
        </w:rPr>
        <w:br w:type="page"/>
      </w:r>
    </w:p>
    <w:p w:rsidR="00A258EB" w:rsidRPr="00A258EB" w:rsidRDefault="00A258EB" w:rsidP="00E96628">
      <w:pPr>
        <w:widowControl w:val="0"/>
        <w:autoSpaceDE w:val="0"/>
        <w:autoSpaceDN w:val="0"/>
        <w:adjustRightInd w:val="0"/>
        <w:ind w:firstLine="5040"/>
        <w:jc w:val="both"/>
        <w:rPr>
          <w:rFonts w:cs="Times New Roman"/>
          <w:sz w:val="28"/>
          <w:szCs w:val="28"/>
        </w:rPr>
      </w:pPr>
      <w:r w:rsidRPr="00A258EB">
        <w:rPr>
          <w:rFonts w:cs="Times New Roman"/>
          <w:sz w:val="28"/>
          <w:szCs w:val="28"/>
        </w:rPr>
        <w:lastRenderedPageBreak/>
        <w:t xml:space="preserve">             Приложение 1 </w:t>
      </w:r>
    </w:p>
    <w:p w:rsidR="00A258EB" w:rsidRPr="00A258EB" w:rsidRDefault="00A258EB" w:rsidP="00E96628">
      <w:pPr>
        <w:widowControl w:val="0"/>
        <w:autoSpaceDE w:val="0"/>
        <w:autoSpaceDN w:val="0"/>
        <w:adjustRightInd w:val="0"/>
        <w:ind w:firstLine="5040"/>
        <w:jc w:val="both"/>
        <w:rPr>
          <w:rFonts w:cs="Times New Roman"/>
          <w:sz w:val="28"/>
          <w:szCs w:val="28"/>
        </w:rPr>
      </w:pPr>
      <w:r w:rsidRPr="00A258EB">
        <w:rPr>
          <w:rFonts w:cs="Times New Roman"/>
          <w:sz w:val="28"/>
          <w:szCs w:val="28"/>
        </w:rPr>
        <w:t xml:space="preserve">к территориальной </w:t>
      </w:r>
      <w:hyperlink w:anchor="Par61" w:history="1">
        <w:r w:rsidRPr="00A258EB">
          <w:rPr>
            <w:rFonts w:cs="Times New Roman"/>
            <w:sz w:val="28"/>
            <w:szCs w:val="28"/>
          </w:rPr>
          <w:t>программе</w:t>
        </w:r>
      </w:hyperlink>
      <w:r w:rsidRPr="00A258EB">
        <w:rPr>
          <w:rFonts w:cs="Times New Roman"/>
          <w:sz w:val="28"/>
          <w:szCs w:val="28"/>
        </w:rPr>
        <w:t xml:space="preserve"> госу-</w:t>
      </w:r>
    </w:p>
    <w:p w:rsidR="00A258EB" w:rsidRPr="00A258EB" w:rsidRDefault="00A258EB" w:rsidP="00E96628">
      <w:pPr>
        <w:widowControl w:val="0"/>
        <w:autoSpaceDE w:val="0"/>
        <w:autoSpaceDN w:val="0"/>
        <w:adjustRightInd w:val="0"/>
        <w:ind w:firstLine="5040"/>
        <w:jc w:val="both"/>
        <w:rPr>
          <w:rFonts w:cs="Times New Roman"/>
          <w:sz w:val="28"/>
          <w:szCs w:val="28"/>
        </w:rPr>
      </w:pPr>
      <w:r w:rsidRPr="00A258EB">
        <w:rPr>
          <w:rFonts w:cs="Times New Roman"/>
          <w:sz w:val="28"/>
          <w:szCs w:val="28"/>
        </w:rPr>
        <w:t>дарственных гарантий бесплатного</w:t>
      </w:r>
    </w:p>
    <w:p w:rsidR="00A258EB" w:rsidRPr="00A258EB" w:rsidRDefault="00A258EB" w:rsidP="00E96628">
      <w:pPr>
        <w:widowControl w:val="0"/>
        <w:autoSpaceDE w:val="0"/>
        <w:autoSpaceDN w:val="0"/>
        <w:adjustRightInd w:val="0"/>
        <w:ind w:firstLine="5040"/>
        <w:jc w:val="both"/>
        <w:rPr>
          <w:rFonts w:cs="Times New Roman"/>
          <w:sz w:val="28"/>
          <w:szCs w:val="28"/>
        </w:rPr>
      </w:pPr>
      <w:r w:rsidRPr="00A258EB">
        <w:rPr>
          <w:rFonts w:cs="Times New Roman"/>
          <w:sz w:val="28"/>
          <w:szCs w:val="28"/>
        </w:rPr>
        <w:t xml:space="preserve">оказания  гражданам  медицинской </w:t>
      </w:r>
    </w:p>
    <w:p w:rsidR="00A258EB" w:rsidRPr="00A258EB" w:rsidRDefault="00A258EB" w:rsidP="00E96628">
      <w:pPr>
        <w:widowControl w:val="0"/>
        <w:autoSpaceDE w:val="0"/>
        <w:autoSpaceDN w:val="0"/>
        <w:adjustRightInd w:val="0"/>
        <w:ind w:firstLine="5040"/>
        <w:jc w:val="both"/>
        <w:rPr>
          <w:rFonts w:cs="Times New Roman"/>
          <w:sz w:val="28"/>
          <w:szCs w:val="28"/>
        </w:rPr>
      </w:pPr>
      <w:r w:rsidRPr="00A258EB">
        <w:rPr>
          <w:rFonts w:cs="Times New Roman"/>
          <w:sz w:val="28"/>
          <w:szCs w:val="28"/>
        </w:rPr>
        <w:t xml:space="preserve">помощи на 2016 год </w:t>
      </w:r>
    </w:p>
    <w:p w:rsidR="00A258EB" w:rsidRPr="00A258EB" w:rsidRDefault="00A258EB" w:rsidP="00C20457">
      <w:pPr>
        <w:widowControl w:val="0"/>
        <w:autoSpaceDE w:val="0"/>
        <w:autoSpaceDN w:val="0"/>
        <w:adjustRightInd w:val="0"/>
        <w:jc w:val="right"/>
        <w:rPr>
          <w:rFonts w:cs="Times New Roman"/>
          <w:bCs/>
          <w:sz w:val="28"/>
          <w:szCs w:val="28"/>
        </w:rPr>
      </w:pPr>
    </w:p>
    <w:p w:rsidR="00A258EB" w:rsidRPr="00A258EB" w:rsidRDefault="00A258EB" w:rsidP="00C20457">
      <w:pPr>
        <w:widowControl w:val="0"/>
        <w:autoSpaceDE w:val="0"/>
        <w:autoSpaceDN w:val="0"/>
        <w:adjustRightInd w:val="0"/>
        <w:jc w:val="center"/>
        <w:rPr>
          <w:rFonts w:cs="Times New Roman"/>
          <w:bCs/>
          <w:sz w:val="28"/>
          <w:szCs w:val="28"/>
        </w:rPr>
      </w:pPr>
    </w:p>
    <w:p w:rsidR="00A258EB" w:rsidRPr="00A258EB" w:rsidRDefault="00A258EB" w:rsidP="00C20457">
      <w:pPr>
        <w:pStyle w:val="32"/>
        <w:shd w:val="clear" w:color="auto" w:fill="auto"/>
        <w:spacing w:before="0" w:line="240" w:lineRule="auto"/>
        <w:ind w:left="23" w:firstLine="0"/>
        <w:rPr>
          <w:rFonts w:ascii="Times New Roman" w:hAnsi="Times New Roman" w:cs="Times New Roman"/>
          <w:b w:val="0"/>
          <w:sz w:val="28"/>
          <w:szCs w:val="28"/>
        </w:rPr>
      </w:pPr>
      <w:r w:rsidRPr="00A258EB">
        <w:rPr>
          <w:rFonts w:ascii="Times New Roman" w:hAnsi="Times New Roman" w:cs="Times New Roman"/>
          <w:b w:val="0"/>
          <w:sz w:val="28"/>
          <w:szCs w:val="28"/>
        </w:rPr>
        <w:t xml:space="preserve">Порядок и условия предоставления медицинской помощи </w:t>
      </w:r>
    </w:p>
    <w:p w:rsidR="00A258EB" w:rsidRPr="00A258EB" w:rsidRDefault="00A258EB" w:rsidP="00C20457">
      <w:pPr>
        <w:pStyle w:val="32"/>
        <w:shd w:val="clear" w:color="auto" w:fill="auto"/>
        <w:spacing w:before="0" w:line="240" w:lineRule="auto"/>
        <w:ind w:left="23" w:firstLine="640"/>
        <w:rPr>
          <w:rFonts w:ascii="Times New Roman" w:hAnsi="Times New Roman" w:cs="Times New Roman"/>
          <w:b w:val="0"/>
          <w:sz w:val="18"/>
          <w:szCs w:val="18"/>
        </w:rPr>
      </w:pPr>
    </w:p>
    <w:p w:rsidR="00A258EB" w:rsidRPr="00A258EB" w:rsidRDefault="00A258EB" w:rsidP="00C20457">
      <w:pPr>
        <w:pStyle w:val="32"/>
        <w:shd w:val="clear" w:color="auto" w:fill="auto"/>
        <w:spacing w:before="0" w:line="240" w:lineRule="auto"/>
        <w:ind w:left="23" w:firstLine="0"/>
        <w:rPr>
          <w:rFonts w:ascii="Times New Roman" w:hAnsi="Times New Roman" w:cs="Times New Roman"/>
          <w:b w:val="0"/>
          <w:sz w:val="28"/>
          <w:szCs w:val="28"/>
        </w:rPr>
      </w:pPr>
      <w:r w:rsidRPr="00A258EB">
        <w:rPr>
          <w:rFonts w:ascii="Times New Roman" w:hAnsi="Times New Roman" w:cs="Times New Roman"/>
          <w:b w:val="0"/>
          <w:sz w:val="28"/>
          <w:szCs w:val="28"/>
        </w:rPr>
        <w:t>1. Общие положения</w:t>
      </w:r>
    </w:p>
    <w:p w:rsidR="00A258EB" w:rsidRPr="00A258EB" w:rsidRDefault="00A258EB" w:rsidP="00C20457">
      <w:pPr>
        <w:pStyle w:val="32"/>
        <w:shd w:val="clear" w:color="auto" w:fill="auto"/>
        <w:spacing w:before="0" w:line="240" w:lineRule="auto"/>
        <w:ind w:left="23" w:firstLine="640"/>
        <w:rPr>
          <w:rFonts w:ascii="Times New Roman" w:hAnsi="Times New Roman" w:cs="Times New Roman"/>
          <w:b w:val="0"/>
          <w:sz w:val="18"/>
          <w:szCs w:val="18"/>
        </w:rPr>
      </w:pPr>
    </w:p>
    <w:p w:rsidR="00A258EB" w:rsidRPr="00A258EB" w:rsidRDefault="00A258EB" w:rsidP="00C20457">
      <w:pPr>
        <w:ind w:firstLine="709"/>
        <w:jc w:val="both"/>
        <w:rPr>
          <w:rFonts w:cs="Times New Roman"/>
          <w:sz w:val="28"/>
          <w:szCs w:val="28"/>
        </w:rPr>
      </w:pPr>
      <w:r w:rsidRPr="00A258EB">
        <w:rPr>
          <w:rFonts w:cs="Times New Roman"/>
          <w:sz w:val="28"/>
          <w:szCs w:val="28"/>
        </w:rPr>
        <w:t>1. Настоящие Порядок и условия предоставления медицинской помощи регламентируют принципы организации населению бесплатной медицинской помощи и условия ее предоставления в медицинских организациях, реализующих территориальную программу.</w:t>
      </w:r>
    </w:p>
    <w:p w:rsidR="00A258EB" w:rsidRPr="00A258EB" w:rsidRDefault="00A258EB" w:rsidP="00C20457">
      <w:pPr>
        <w:autoSpaceDE w:val="0"/>
        <w:autoSpaceDN w:val="0"/>
        <w:adjustRightInd w:val="0"/>
        <w:ind w:firstLine="709"/>
        <w:jc w:val="both"/>
        <w:rPr>
          <w:rFonts w:cs="Times New Roman"/>
          <w:sz w:val="28"/>
          <w:szCs w:val="28"/>
        </w:rPr>
      </w:pPr>
      <w:r w:rsidRPr="00A258EB">
        <w:rPr>
          <w:rFonts w:cs="Times New Roman"/>
          <w:sz w:val="28"/>
          <w:szCs w:val="28"/>
        </w:rPr>
        <w:t xml:space="preserve">2. При обращении за медицинской помощью и ее получении в соответствии с федеральным </w:t>
      </w:r>
      <w:hyperlink r:id="rId5" w:history="1">
        <w:r w:rsidRPr="00A258EB">
          <w:rPr>
            <w:rFonts w:cs="Times New Roman"/>
            <w:sz w:val="28"/>
            <w:szCs w:val="28"/>
          </w:rPr>
          <w:t xml:space="preserve">законодательством </w:t>
        </w:r>
      </w:hyperlink>
      <w:r w:rsidRPr="00A258EB">
        <w:rPr>
          <w:rFonts w:cs="Times New Roman"/>
          <w:sz w:val="28"/>
          <w:szCs w:val="28"/>
        </w:rPr>
        <w:t>пациент имеет право на:</w:t>
      </w:r>
    </w:p>
    <w:p w:rsidR="00A258EB" w:rsidRPr="00A258EB" w:rsidRDefault="00A258EB" w:rsidP="00C20457">
      <w:pPr>
        <w:autoSpaceDE w:val="0"/>
        <w:autoSpaceDN w:val="0"/>
        <w:adjustRightInd w:val="0"/>
        <w:ind w:firstLine="709"/>
        <w:jc w:val="both"/>
        <w:rPr>
          <w:rFonts w:cs="Times New Roman"/>
          <w:sz w:val="28"/>
          <w:szCs w:val="28"/>
        </w:rPr>
      </w:pPr>
      <w:r w:rsidRPr="00A258EB">
        <w:rPr>
          <w:rFonts w:cs="Times New Roman"/>
          <w:sz w:val="28"/>
          <w:szCs w:val="28"/>
        </w:rPr>
        <w:t>уважительное и гуманное отношение со стороны медицинского и обслуживающего персонала;</w:t>
      </w:r>
    </w:p>
    <w:p w:rsidR="00A258EB" w:rsidRPr="00A258EB" w:rsidRDefault="00A258EB" w:rsidP="00C20457">
      <w:pPr>
        <w:autoSpaceDE w:val="0"/>
        <w:autoSpaceDN w:val="0"/>
        <w:adjustRightInd w:val="0"/>
        <w:ind w:firstLine="709"/>
        <w:jc w:val="both"/>
        <w:rPr>
          <w:rFonts w:cs="Times New Roman"/>
          <w:sz w:val="28"/>
          <w:szCs w:val="28"/>
        </w:rPr>
      </w:pPr>
      <w:r w:rsidRPr="00A258EB">
        <w:rPr>
          <w:rFonts w:cs="Times New Roman"/>
          <w:sz w:val="28"/>
          <w:szCs w:val="28"/>
        </w:rPr>
        <w:t>выбор врача (с учетом его согласия), а также выбор медицинской организации;</w:t>
      </w:r>
    </w:p>
    <w:p w:rsidR="00A258EB" w:rsidRPr="00A258EB" w:rsidRDefault="00A258EB" w:rsidP="00C20457">
      <w:pPr>
        <w:autoSpaceDE w:val="0"/>
        <w:autoSpaceDN w:val="0"/>
        <w:adjustRightInd w:val="0"/>
        <w:ind w:firstLine="709"/>
        <w:jc w:val="both"/>
        <w:rPr>
          <w:rFonts w:cs="Times New Roman"/>
          <w:sz w:val="28"/>
          <w:szCs w:val="28"/>
        </w:rPr>
      </w:pPr>
      <w:r w:rsidRPr="00A258EB">
        <w:rPr>
          <w:rFonts w:cs="Times New Roman"/>
          <w:sz w:val="28"/>
          <w:szCs w:val="28"/>
        </w:rPr>
        <w:t>выбор страховой медицинской организации;</w:t>
      </w:r>
    </w:p>
    <w:p w:rsidR="00A258EB" w:rsidRPr="00A258EB" w:rsidRDefault="00A258EB" w:rsidP="00C20457">
      <w:pPr>
        <w:autoSpaceDE w:val="0"/>
        <w:autoSpaceDN w:val="0"/>
        <w:adjustRightInd w:val="0"/>
        <w:ind w:firstLine="709"/>
        <w:jc w:val="both"/>
        <w:rPr>
          <w:rFonts w:cs="Times New Roman"/>
          <w:sz w:val="28"/>
          <w:szCs w:val="28"/>
        </w:rPr>
      </w:pPr>
      <w:r w:rsidRPr="00A258EB">
        <w:rPr>
          <w:rFonts w:cs="Times New Roman"/>
          <w:sz w:val="28"/>
          <w:szCs w:val="28"/>
        </w:rPr>
        <w:t>замену страховой медицинской организации, в которой ранее был застрахован гражданин;</w:t>
      </w:r>
    </w:p>
    <w:p w:rsidR="00A258EB" w:rsidRPr="00A258EB" w:rsidRDefault="00A258EB" w:rsidP="00C20457">
      <w:pPr>
        <w:autoSpaceDE w:val="0"/>
        <w:autoSpaceDN w:val="0"/>
        <w:adjustRightInd w:val="0"/>
        <w:ind w:firstLine="709"/>
        <w:jc w:val="both"/>
        <w:rPr>
          <w:rFonts w:cs="Times New Roman"/>
          <w:sz w:val="28"/>
          <w:szCs w:val="28"/>
        </w:rPr>
      </w:pPr>
      <w:r w:rsidRPr="00A258EB">
        <w:rPr>
          <w:rFonts w:cs="Times New Roman"/>
          <w:sz w:val="28"/>
          <w:szCs w:val="28"/>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258EB" w:rsidRPr="00A258EB" w:rsidRDefault="00A258EB" w:rsidP="00C20457">
      <w:pPr>
        <w:autoSpaceDE w:val="0"/>
        <w:autoSpaceDN w:val="0"/>
        <w:adjustRightInd w:val="0"/>
        <w:ind w:firstLine="709"/>
        <w:jc w:val="both"/>
        <w:rPr>
          <w:rFonts w:cs="Times New Roman"/>
          <w:sz w:val="28"/>
          <w:szCs w:val="28"/>
        </w:rPr>
      </w:pPr>
      <w:r w:rsidRPr="00A258EB">
        <w:rPr>
          <w:rFonts w:cs="Times New Roman"/>
          <w:sz w:val="28"/>
          <w:szCs w:val="28"/>
        </w:rPr>
        <w:t>проведение по его просьбе консилиума и консультаций других специалистов;</w:t>
      </w:r>
    </w:p>
    <w:p w:rsidR="00A258EB" w:rsidRPr="00A258EB" w:rsidRDefault="00A258EB" w:rsidP="00C20457">
      <w:pPr>
        <w:pStyle w:val="ConsPlusNormal"/>
        <w:ind w:firstLine="709"/>
        <w:jc w:val="both"/>
        <w:rPr>
          <w:rFonts w:ascii="Times New Roman" w:hAnsi="Times New Roman" w:cs="Times New Roman"/>
          <w:sz w:val="28"/>
          <w:szCs w:val="28"/>
        </w:rPr>
      </w:pPr>
      <w:r w:rsidRPr="00A258EB">
        <w:rPr>
          <w:rFonts w:ascii="Times New Roman" w:hAnsi="Times New Roman" w:cs="Times New Roman"/>
          <w:sz w:val="28"/>
          <w:szCs w:val="28"/>
        </w:rPr>
        <w:t>получение лечебного питания в случае нахождения пациента на лечении в стационарных условиях;</w:t>
      </w:r>
    </w:p>
    <w:p w:rsidR="00A258EB" w:rsidRPr="00A258EB" w:rsidRDefault="00A258EB" w:rsidP="00C20457">
      <w:pPr>
        <w:autoSpaceDE w:val="0"/>
        <w:autoSpaceDN w:val="0"/>
        <w:adjustRightInd w:val="0"/>
        <w:ind w:firstLine="709"/>
        <w:jc w:val="both"/>
        <w:rPr>
          <w:rFonts w:cs="Times New Roman"/>
          <w:sz w:val="28"/>
          <w:szCs w:val="28"/>
        </w:rPr>
      </w:pPr>
      <w:r w:rsidRPr="00A258EB">
        <w:rPr>
          <w:rFonts w:cs="Times New Roman"/>
          <w:sz w:val="28"/>
          <w:szCs w:val="28"/>
        </w:rPr>
        <w:t>облегчение боли, связанной с заболеванием и (или) медицинским вмешательством, доступными методами и лекарственными средствами;</w:t>
      </w:r>
    </w:p>
    <w:p w:rsidR="00A258EB" w:rsidRPr="00A258EB" w:rsidRDefault="00A258EB" w:rsidP="00C20457">
      <w:pPr>
        <w:autoSpaceDE w:val="0"/>
        <w:autoSpaceDN w:val="0"/>
        <w:adjustRightInd w:val="0"/>
        <w:ind w:firstLine="709"/>
        <w:jc w:val="both"/>
        <w:rPr>
          <w:rFonts w:cs="Times New Roman"/>
          <w:sz w:val="28"/>
          <w:szCs w:val="28"/>
        </w:rPr>
      </w:pPr>
      <w:r w:rsidRPr="00A258EB">
        <w:rPr>
          <w:rFonts w:cs="Times New Roman"/>
          <w:sz w:val="28"/>
          <w:szCs w:val="28"/>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A258EB" w:rsidRPr="00A258EB" w:rsidRDefault="00A258EB" w:rsidP="00C20457">
      <w:pPr>
        <w:autoSpaceDE w:val="0"/>
        <w:autoSpaceDN w:val="0"/>
        <w:adjustRightInd w:val="0"/>
        <w:ind w:firstLine="709"/>
        <w:jc w:val="both"/>
        <w:rPr>
          <w:rFonts w:cs="Times New Roman"/>
          <w:sz w:val="28"/>
          <w:szCs w:val="28"/>
        </w:rPr>
      </w:pPr>
      <w:r w:rsidRPr="00A258EB">
        <w:rPr>
          <w:rFonts w:cs="Times New Roman"/>
          <w:sz w:val="28"/>
          <w:szCs w:val="28"/>
        </w:rPr>
        <w:t>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A258EB" w:rsidRPr="00A258EB" w:rsidRDefault="00A258EB" w:rsidP="00C20457">
      <w:pPr>
        <w:autoSpaceDE w:val="0"/>
        <w:autoSpaceDN w:val="0"/>
        <w:adjustRightInd w:val="0"/>
        <w:ind w:firstLine="709"/>
        <w:jc w:val="both"/>
        <w:rPr>
          <w:rFonts w:cs="Times New Roman"/>
          <w:sz w:val="28"/>
          <w:szCs w:val="28"/>
        </w:rPr>
      </w:pPr>
      <w:r w:rsidRPr="00A258EB">
        <w:rPr>
          <w:rFonts w:cs="Times New Roman"/>
          <w:sz w:val="28"/>
          <w:szCs w:val="28"/>
        </w:rPr>
        <w:t>получение от территориального фонда ОМС Брянской области,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A258EB" w:rsidRPr="00A258EB" w:rsidRDefault="00A258EB" w:rsidP="00C20457">
      <w:pPr>
        <w:autoSpaceDE w:val="0"/>
        <w:autoSpaceDN w:val="0"/>
        <w:adjustRightInd w:val="0"/>
        <w:ind w:firstLine="709"/>
        <w:jc w:val="both"/>
        <w:rPr>
          <w:rFonts w:cs="Times New Roman"/>
          <w:sz w:val="28"/>
          <w:szCs w:val="28"/>
        </w:rPr>
      </w:pPr>
      <w:r w:rsidRPr="00A258EB">
        <w:rPr>
          <w:rFonts w:cs="Times New Roman"/>
          <w:sz w:val="28"/>
          <w:szCs w:val="28"/>
        </w:rPr>
        <w:t>защиту персональных данных, необходимых для ведения персонифицированного учета в сфере ОМС;</w:t>
      </w:r>
    </w:p>
    <w:p w:rsidR="00A258EB" w:rsidRPr="00A258EB" w:rsidRDefault="00A258EB" w:rsidP="00C20457">
      <w:pPr>
        <w:autoSpaceDE w:val="0"/>
        <w:autoSpaceDN w:val="0"/>
        <w:adjustRightInd w:val="0"/>
        <w:ind w:firstLine="709"/>
        <w:jc w:val="both"/>
        <w:rPr>
          <w:rFonts w:cs="Times New Roman"/>
          <w:sz w:val="28"/>
          <w:szCs w:val="28"/>
        </w:rPr>
      </w:pPr>
      <w:r w:rsidRPr="00A258EB">
        <w:rPr>
          <w:rFonts w:cs="Times New Roman"/>
          <w:sz w:val="28"/>
          <w:szCs w:val="28"/>
        </w:rPr>
        <w:t>получение медицинских и иных услуг в рамках программ добровольного медицинского страхования;</w:t>
      </w:r>
    </w:p>
    <w:p w:rsidR="00A258EB" w:rsidRPr="00A258EB" w:rsidRDefault="00A258EB" w:rsidP="00C20457">
      <w:pPr>
        <w:autoSpaceDE w:val="0"/>
        <w:autoSpaceDN w:val="0"/>
        <w:adjustRightInd w:val="0"/>
        <w:ind w:firstLine="709"/>
        <w:jc w:val="both"/>
        <w:rPr>
          <w:rFonts w:cs="Times New Roman"/>
          <w:sz w:val="28"/>
          <w:szCs w:val="28"/>
        </w:rPr>
      </w:pPr>
      <w:r w:rsidRPr="00A258EB">
        <w:rPr>
          <w:rFonts w:cs="Times New Roman"/>
          <w:sz w:val="28"/>
          <w:szCs w:val="28"/>
        </w:rPr>
        <w:lastRenderedPageBreak/>
        <w:t>возмещение ущерба в случае причинения вреда его здоровью при оказании медицинской помощи;</w:t>
      </w:r>
    </w:p>
    <w:p w:rsidR="00A258EB" w:rsidRPr="00A258EB" w:rsidRDefault="00A258EB" w:rsidP="00C20457">
      <w:pPr>
        <w:autoSpaceDE w:val="0"/>
        <w:autoSpaceDN w:val="0"/>
        <w:adjustRightInd w:val="0"/>
        <w:ind w:firstLine="709"/>
        <w:jc w:val="both"/>
        <w:rPr>
          <w:rFonts w:cs="Times New Roman"/>
          <w:sz w:val="28"/>
          <w:szCs w:val="28"/>
        </w:rPr>
      </w:pPr>
      <w:r w:rsidRPr="00A258EB">
        <w:rPr>
          <w:rFonts w:cs="Times New Roman"/>
          <w:sz w:val="28"/>
          <w:szCs w:val="28"/>
        </w:rPr>
        <w:t>допуск к нему адвоката или иного законного представителя для защиты его прав;</w:t>
      </w:r>
    </w:p>
    <w:p w:rsidR="00A258EB" w:rsidRPr="00A258EB" w:rsidRDefault="00A258EB" w:rsidP="00C20457">
      <w:pPr>
        <w:autoSpaceDE w:val="0"/>
        <w:autoSpaceDN w:val="0"/>
        <w:adjustRightInd w:val="0"/>
        <w:ind w:firstLine="709"/>
        <w:jc w:val="both"/>
        <w:rPr>
          <w:rFonts w:cs="Times New Roman"/>
          <w:sz w:val="28"/>
          <w:szCs w:val="28"/>
        </w:rPr>
      </w:pPr>
      <w:r w:rsidRPr="00A258EB">
        <w:rPr>
          <w:rFonts w:cs="Times New Roman"/>
          <w:sz w:val="28"/>
          <w:szCs w:val="28"/>
        </w:rPr>
        <w:t>допуск к нему священнослужителя, а в больничном учреждении –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медицинской организации;</w:t>
      </w:r>
    </w:p>
    <w:p w:rsidR="00A258EB" w:rsidRPr="00A258EB" w:rsidRDefault="00A258EB" w:rsidP="00C20457">
      <w:pPr>
        <w:autoSpaceDE w:val="0"/>
        <w:autoSpaceDN w:val="0"/>
        <w:adjustRightInd w:val="0"/>
        <w:ind w:firstLine="709"/>
        <w:jc w:val="both"/>
        <w:rPr>
          <w:rFonts w:cs="Times New Roman"/>
          <w:sz w:val="28"/>
          <w:szCs w:val="28"/>
        </w:rPr>
      </w:pPr>
      <w:r w:rsidRPr="00A258EB">
        <w:rPr>
          <w:rFonts w:cs="Times New Roman"/>
          <w:sz w:val="28"/>
          <w:szCs w:val="28"/>
        </w:rPr>
        <w:t>присутствие родителей или их законных представителей при оказании медицинской помощи и консультативных услуг детям до 15 лет. В случае оказания медицинской помощи в их отсутствие родители или лица, законно их представляющие, вправе получить у врача исчерпывающую информацию о состоянии здоровья ребенка и оказанной медицинской помощи.</w:t>
      </w:r>
    </w:p>
    <w:p w:rsidR="00A258EB" w:rsidRPr="00A258EB" w:rsidRDefault="00A258EB" w:rsidP="00C20457">
      <w:pPr>
        <w:autoSpaceDE w:val="0"/>
        <w:autoSpaceDN w:val="0"/>
        <w:adjustRightInd w:val="0"/>
        <w:ind w:firstLine="709"/>
        <w:jc w:val="both"/>
        <w:rPr>
          <w:rFonts w:cs="Times New Roman"/>
          <w:sz w:val="28"/>
          <w:szCs w:val="28"/>
        </w:rPr>
      </w:pPr>
      <w:r w:rsidRPr="00A258EB">
        <w:rPr>
          <w:rFonts w:cs="Times New Roman"/>
          <w:sz w:val="28"/>
          <w:szCs w:val="28"/>
        </w:rPr>
        <w:t>В случае нарушения прав пациента он может обращаться с жалобой непосредственно к руководителю или иному должностному лицу медицинской организации, в которой ему оказывается медицинская помощь, в страховые медицинские организации, территориальный фонд ОМС Брянской области, в соответствующие профессиональные медицинские ассоциации либо в суд.</w:t>
      </w:r>
    </w:p>
    <w:p w:rsidR="00A258EB" w:rsidRPr="00A258EB" w:rsidRDefault="00A258EB" w:rsidP="00C20457">
      <w:pPr>
        <w:ind w:firstLine="709"/>
        <w:jc w:val="both"/>
        <w:rPr>
          <w:rFonts w:cs="Times New Roman"/>
          <w:sz w:val="28"/>
          <w:szCs w:val="28"/>
        </w:rPr>
      </w:pPr>
      <w:r w:rsidRPr="00A258EB">
        <w:rPr>
          <w:rFonts w:cs="Times New Roman"/>
          <w:sz w:val="28"/>
          <w:szCs w:val="28"/>
        </w:rPr>
        <w:t>3. Оказание медицинской помощи осуществляется в медицинских организациях при наличии у них лицензии на медицинскую деятельность.</w:t>
      </w:r>
    </w:p>
    <w:p w:rsidR="00A258EB" w:rsidRPr="00A258EB" w:rsidRDefault="00A258EB" w:rsidP="00C20457">
      <w:pPr>
        <w:ind w:firstLine="709"/>
        <w:jc w:val="both"/>
        <w:rPr>
          <w:rFonts w:cs="Times New Roman"/>
          <w:sz w:val="28"/>
          <w:szCs w:val="28"/>
        </w:rPr>
      </w:pPr>
      <w:r w:rsidRPr="00A258EB">
        <w:rPr>
          <w:rFonts w:cs="Times New Roman"/>
          <w:sz w:val="28"/>
          <w:szCs w:val="28"/>
        </w:rPr>
        <w:t>4. Медицинская помощь гражданам может оказываться в следующих условиях:</w:t>
      </w:r>
    </w:p>
    <w:p w:rsidR="00A258EB" w:rsidRPr="00A258EB" w:rsidRDefault="00A258EB" w:rsidP="00C20457">
      <w:pPr>
        <w:ind w:firstLine="709"/>
        <w:jc w:val="both"/>
        <w:rPr>
          <w:rFonts w:cs="Times New Roman"/>
          <w:sz w:val="28"/>
          <w:szCs w:val="28"/>
        </w:rPr>
      </w:pPr>
      <w:r w:rsidRPr="00A258EB">
        <w:rPr>
          <w:rFonts w:cs="Times New Roman"/>
          <w:sz w:val="28"/>
          <w:szCs w:val="28"/>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258EB" w:rsidRPr="00A258EB" w:rsidRDefault="00A258EB" w:rsidP="00C20457">
      <w:pPr>
        <w:ind w:firstLine="709"/>
        <w:jc w:val="both"/>
        <w:rPr>
          <w:rFonts w:cs="Times New Roman"/>
          <w:sz w:val="28"/>
          <w:szCs w:val="28"/>
        </w:rPr>
      </w:pPr>
      <w:r w:rsidRPr="00A258EB">
        <w:rPr>
          <w:rFonts w:cs="Times New Roman"/>
          <w:sz w:val="28"/>
          <w:szCs w:val="28"/>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258EB" w:rsidRPr="00A258EB" w:rsidRDefault="00A258EB" w:rsidP="00C20457">
      <w:pPr>
        <w:ind w:firstLine="709"/>
        <w:jc w:val="both"/>
        <w:rPr>
          <w:rFonts w:cs="Times New Roman"/>
          <w:sz w:val="28"/>
          <w:szCs w:val="28"/>
        </w:rPr>
      </w:pPr>
      <w:r w:rsidRPr="00A258EB">
        <w:rPr>
          <w:rFonts w:cs="Times New Roman"/>
          <w:sz w:val="28"/>
          <w:szCs w:val="28"/>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258EB" w:rsidRPr="00A258EB" w:rsidRDefault="00A258EB" w:rsidP="00C20457">
      <w:pPr>
        <w:ind w:firstLine="709"/>
        <w:jc w:val="both"/>
        <w:rPr>
          <w:rFonts w:cs="Times New Roman"/>
          <w:sz w:val="28"/>
          <w:szCs w:val="28"/>
        </w:rPr>
      </w:pPr>
      <w:r w:rsidRPr="00A258EB">
        <w:rPr>
          <w:rFonts w:cs="Times New Roman"/>
          <w:sz w:val="28"/>
          <w:szCs w:val="28"/>
        </w:rPr>
        <w:t>4) стационарно (в условиях больничных учреждений и других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A258EB" w:rsidRPr="00A258EB" w:rsidRDefault="00A258EB" w:rsidP="00C20457">
      <w:pPr>
        <w:ind w:firstLine="709"/>
        <w:jc w:val="both"/>
        <w:rPr>
          <w:rFonts w:cs="Times New Roman"/>
          <w:sz w:val="28"/>
          <w:szCs w:val="28"/>
        </w:rPr>
      </w:pPr>
      <w:r w:rsidRPr="00A258EB">
        <w:rPr>
          <w:rFonts w:cs="Times New Roman"/>
          <w:sz w:val="28"/>
          <w:szCs w:val="28"/>
        </w:rPr>
        <w:t>5. В зависимости от состояния пациента медицинская помощь оказывается в экстренной, неотложной и плановой форме:</w:t>
      </w:r>
    </w:p>
    <w:p w:rsidR="00A258EB" w:rsidRPr="00A258EB" w:rsidRDefault="00A258EB" w:rsidP="00C20457">
      <w:pPr>
        <w:ind w:firstLine="709"/>
        <w:jc w:val="both"/>
        <w:rPr>
          <w:rFonts w:cs="Times New Roman"/>
          <w:sz w:val="28"/>
          <w:szCs w:val="28"/>
        </w:rPr>
      </w:pPr>
      <w:r w:rsidRPr="00A258EB">
        <w:rPr>
          <w:rFonts w:cs="Times New Roman"/>
          <w:sz w:val="28"/>
          <w:szCs w:val="28"/>
        </w:rPr>
        <w:t>1) экстренная медицинская помощь оказывается гражданину безотлага-тельно при внезапных острых заболеваниях, состояниях, обострении хронических заболеваний, представляющих угрозу жизни;</w:t>
      </w:r>
    </w:p>
    <w:p w:rsidR="00A258EB" w:rsidRPr="00A258EB" w:rsidRDefault="00A258EB" w:rsidP="00C20457">
      <w:pPr>
        <w:ind w:firstLine="709"/>
        <w:jc w:val="both"/>
        <w:rPr>
          <w:rFonts w:cs="Times New Roman"/>
          <w:sz w:val="28"/>
          <w:szCs w:val="28"/>
        </w:rPr>
      </w:pPr>
      <w:r w:rsidRPr="00A258EB">
        <w:rPr>
          <w:rFonts w:cs="Times New Roman"/>
          <w:sz w:val="28"/>
          <w:szCs w:val="28"/>
        </w:rPr>
        <w:t>2) неотложная медицинская помощь оказывается при внезапных острых заболеваниях, состояниях, обострении хронических заболеваний без явных признаков угрозы жизни пациента;</w:t>
      </w:r>
    </w:p>
    <w:p w:rsidR="00A258EB" w:rsidRPr="00A258EB" w:rsidRDefault="00A258EB" w:rsidP="00C20457">
      <w:pPr>
        <w:ind w:firstLine="709"/>
        <w:jc w:val="both"/>
        <w:rPr>
          <w:rFonts w:cs="Times New Roman"/>
          <w:sz w:val="28"/>
          <w:szCs w:val="28"/>
        </w:rPr>
      </w:pPr>
      <w:r w:rsidRPr="00A258EB">
        <w:rPr>
          <w:rFonts w:cs="Times New Roman"/>
          <w:sz w:val="28"/>
          <w:szCs w:val="28"/>
        </w:rPr>
        <w:lastRenderedPageBreak/>
        <w:t>3) 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258EB" w:rsidRPr="00A258EB" w:rsidRDefault="00A258EB" w:rsidP="00C20457">
      <w:pPr>
        <w:ind w:firstLine="709"/>
        <w:jc w:val="both"/>
        <w:rPr>
          <w:rFonts w:cs="Times New Roman"/>
          <w:sz w:val="28"/>
          <w:szCs w:val="28"/>
        </w:rPr>
      </w:pPr>
      <w:r w:rsidRPr="00A258EB">
        <w:rPr>
          <w:rFonts w:cs="Times New Roman"/>
          <w:sz w:val="28"/>
          <w:szCs w:val="28"/>
        </w:rPr>
        <w:t>6. При оказании медицинской помощи в рамках территориальной программы граждане имеют право на выбор медицинской организации в порядке, утвержденном приказом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A258EB" w:rsidRPr="00A258EB" w:rsidRDefault="00A258EB" w:rsidP="00C20457">
      <w:pPr>
        <w:ind w:firstLine="709"/>
        <w:jc w:val="both"/>
        <w:rPr>
          <w:rFonts w:cs="Times New Roman"/>
          <w:sz w:val="28"/>
          <w:szCs w:val="28"/>
        </w:rPr>
      </w:pPr>
      <w:r w:rsidRPr="00A258EB">
        <w:rPr>
          <w:rFonts w:cs="Times New Roman"/>
          <w:sz w:val="28"/>
          <w:szCs w:val="28"/>
        </w:rPr>
        <w:t>7.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территориальной программы регулируется приказом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и другими нормативными правовыми актами Министерства здравоохранения Российской Федерации.</w:t>
      </w:r>
    </w:p>
    <w:p w:rsidR="00A258EB" w:rsidRPr="00A258EB" w:rsidRDefault="00A258EB" w:rsidP="00C20457">
      <w:pPr>
        <w:ind w:firstLine="709"/>
        <w:jc w:val="both"/>
        <w:rPr>
          <w:rFonts w:cs="Times New Roman"/>
          <w:sz w:val="28"/>
          <w:szCs w:val="28"/>
        </w:rPr>
      </w:pPr>
      <w:r w:rsidRPr="00A258EB">
        <w:rPr>
          <w:rFonts w:cs="Times New Roman"/>
          <w:sz w:val="28"/>
          <w:szCs w:val="28"/>
        </w:rPr>
        <w:t>8. Предварительным условием оказания медицинской помощи является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A258EB" w:rsidRPr="00A258EB" w:rsidRDefault="00A258EB" w:rsidP="00C20457">
      <w:pPr>
        <w:ind w:firstLine="709"/>
        <w:jc w:val="both"/>
        <w:rPr>
          <w:rFonts w:cs="Times New Roman"/>
          <w:sz w:val="28"/>
          <w:szCs w:val="28"/>
        </w:rPr>
      </w:pPr>
      <w:r w:rsidRPr="00A258EB">
        <w:rPr>
          <w:rFonts w:cs="Times New Roman"/>
          <w:sz w:val="28"/>
          <w:szCs w:val="28"/>
        </w:rPr>
        <w:t>9. Если медицинской организацией не может быть оказана необходимая медицинская помощь, медицинская организация обеспечивает перевод гражданина в другую медицинскую организацию, в которой предусмотрено оказание необходимой медицинской помощи.</w:t>
      </w:r>
    </w:p>
    <w:p w:rsidR="00A258EB" w:rsidRPr="00A258EB" w:rsidRDefault="00A258EB" w:rsidP="00C20457">
      <w:pPr>
        <w:ind w:firstLine="709"/>
        <w:jc w:val="both"/>
        <w:rPr>
          <w:rFonts w:cs="Times New Roman"/>
          <w:sz w:val="28"/>
          <w:szCs w:val="28"/>
        </w:rPr>
      </w:pPr>
      <w:r w:rsidRPr="00A258EB">
        <w:rPr>
          <w:rFonts w:cs="Times New Roman"/>
          <w:sz w:val="28"/>
          <w:szCs w:val="28"/>
        </w:rPr>
        <w:t>10. Медицинские организации, участвующие в реализации террито-риальной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сети «Интернет» в соответствии с Федеральным законом от 29.11.2010 № 326-ФЗ «Об обязательном медицинском страховании в Российской Федерации».</w:t>
      </w:r>
    </w:p>
    <w:p w:rsidR="00A258EB" w:rsidRPr="00A258EB" w:rsidRDefault="00A258EB" w:rsidP="00C20457">
      <w:pPr>
        <w:ind w:firstLine="709"/>
        <w:jc w:val="both"/>
        <w:rPr>
          <w:rStyle w:val="a7"/>
          <w:rFonts w:cs="Times New Roman"/>
          <w:color w:val="auto"/>
          <w:sz w:val="28"/>
          <w:szCs w:val="28"/>
        </w:rPr>
      </w:pPr>
      <w:r w:rsidRPr="00A258EB">
        <w:rPr>
          <w:rStyle w:val="a7"/>
          <w:rFonts w:cs="Times New Roman"/>
          <w:color w:val="auto"/>
          <w:sz w:val="28"/>
          <w:szCs w:val="28"/>
        </w:rPr>
        <w:t>11. При оказании медицинской помощи в рамках территориальной программы государственных гарантий бесплатного оказания гражданам медицинской помощи не подлежат оплате за счет личных средств граждан:</w:t>
      </w:r>
    </w:p>
    <w:p w:rsidR="00A258EB" w:rsidRPr="00A258EB" w:rsidRDefault="00A258EB" w:rsidP="00C20457">
      <w:pPr>
        <w:ind w:firstLine="709"/>
        <w:jc w:val="both"/>
        <w:rPr>
          <w:rStyle w:val="a7"/>
          <w:rFonts w:cs="Times New Roman"/>
          <w:color w:val="auto"/>
          <w:sz w:val="28"/>
          <w:szCs w:val="28"/>
        </w:rPr>
      </w:pPr>
      <w:bookmarkStart w:id="0" w:name="sub_8031"/>
      <w:r w:rsidRPr="00A258EB">
        <w:rPr>
          <w:rStyle w:val="a7"/>
          <w:rFonts w:cs="Times New Roman"/>
          <w:color w:val="auto"/>
          <w:sz w:val="28"/>
          <w:szCs w:val="28"/>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w:t>
      </w:r>
      <w:r w:rsidRPr="00A258EB">
        <w:rPr>
          <w:rStyle w:val="a7"/>
          <w:rFonts w:cs="Times New Roman"/>
          <w:color w:val="auto"/>
          <w:sz w:val="28"/>
          <w:szCs w:val="28"/>
        </w:rPr>
        <w:lastRenderedPageBreak/>
        <w:t>питания, в том числе специализированных продуктов лечебного питания, по медицинским показаниям на основе стандартов медицинской помощи;</w:t>
      </w:r>
    </w:p>
    <w:p w:rsidR="00A258EB" w:rsidRPr="00A258EB" w:rsidRDefault="00A258EB" w:rsidP="00C20457">
      <w:pPr>
        <w:ind w:firstLine="709"/>
        <w:jc w:val="both"/>
        <w:rPr>
          <w:rStyle w:val="a7"/>
          <w:rFonts w:cs="Times New Roman"/>
          <w:color w:val="auto"/>
          <w:sz w:val="28"/>
          <w:szCs w:val="28"/>
        </w:rPr>
      </w:pPr>
      <w:bookmarkStart w:id="1" w:name="sub_8032"/>
      <w:bookmarkEnd w:id="0"/>
      <w:r w:rsidRPr="00A258EB">
        <w:rPr>
          <w:rStyle w:val="a7"/>
          <w:rFonts w:cs="Times New Roman"/>
          <w:color w:val="auto"/>
          <w:sz w:val="28"/>
          <w:szCs w:val="28"/>
        </w:rP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w:t>
      </w:r>
      <w:r w:rsidRPr="00A258EB">
        <w:rPr>
          <w:rFonts w:cs="Times New Roman"/>
          <w:sz w:val="28"/>
          <w:szCs w:val="28"/>
        </w:rPr>
        <w:t>–</w:t>
      </w:r>
      <w:r w:rsidRPr="00A258EB">
        <w:rPr>
          <w:rStyle w:val="a7"/>
          <w:rFonts w:cs="Times New Roman"/>
          <w:color w:val="auto"/>
          <w:sz w:val="28"/>
          <w:szCs w:val="28"/>
        </w:rPr>
        <w:t xml:space="preserve"> в случаях их замены из-за индивидуальной непереносимости, по жизненным показаниям;</w:t>
      </w:r>
    </w:p>
    <w:p w:rsidR="00A258EB" w:rsidRPr="00A258EB" w:rsidRDefault="00A258EB" w:rsidP="00C20457">
      <w:pPr>
        <w:ind w:firstLine="709"/>
        <w:jc w:val="both"/>
        <w:rPr>
          <w:rStyle w:val="a7"/>
          <w:rFonts w:cs="Times New Roman"/>
          <w:color w:val="auto"/>
          <w:sz w:val="28"/>
          <w:szCs w:val="28"/>
        </w:rPr>
      </w:pPr>
      <w:bookmarkStart w:id="2" w:name="sub_8033"/>
      <w:bookmarkEnd w:id="1"/>
      <w:r w:rsidRPr="00A258EB">
        <w:rPr>
          <w:rStyle w:val="a7"/>
          <w:rFonts w:cs="Times New Roman"/>
          <w:color w:val="auto"/>
          <w:sz w:val="28"/>
          <w:szCs w:val="28"/>
        </w:rPr>
        <w:t xml:space="preserve">3) размещение в маломестных палатах (боксах) пациентов </w:t>
      </w:r>
      <w:r w:rsidRPr="00A258EB">
        <w:rPr>
          <w:rFonts w:cs="Times New Roman"/>
          <w:sz w:val="28"/>
          <w:szCs w:val="28"/>
        </w:rPr>
        <w:t>–</w:t>
      </w:r>
      <w:r w:rsidRPr="00A258EB">
        <w:rPr>
          <w:rStyle w:val="a7"/>
          <w:rFonts w:cs="Times New Roman"/>
          <w:color w:val="auto"/>
          <w:sz w:val="28"/>
          <w:szCs w:val="28"/>
        </w:rPr>
        <w:t xml:space="preserve"> по медицинским и (или) эпидемиологическим показаниям, установленным уполномоченным федеральным органом исполнительной власти;</w:t>
      </w:r>
    </w:p>
    <w:p w:rsidR="00A258EB" w:rsidRPr="00A258EB" w:rsidRDefault="00A258EB" w:rsidP="00C20457">
      <w:pPr>
        <w:ind w:firstLine="709"/>
        <w:jc w:val="both"/>
        <w:rPr>
          <w:rStyle w:val="a7"/>
          <w:rFonts w:cs="Times New Roman"/>
          <w:color w:val="auto"/>
          <w:sz w:val="28"/>
          <w:szCs w:val="28"/>
        </w:rPr>
      </w:pPr>
      <w:bookmarkStart w:id="3" w:name="sub_8034"/>
      <w:bookmarkEnd w:id="2"/>
      <w:r w:rsidRPr="00A258EB">
        <w:rPr>
          <w:rStyle w:val="a7"/>
          <w:rFonts w:cs="Times New Roman"/>
          <w:color w:val="auto"/>
          <w:sz w:val="28"/>
          <w:szCs w:val="28"/>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w:t>
      </w:r>
      <w:r w:rsidRPr="00A258EB">
        <w:rPr>
          <w:rFonts w:cs="Times New Roman"/>
          <w:sz w:val="28"/>
          <w:szCs w:val="28"/>
        </w:rPr>
        <w:t>–</w:t>
      </w:r>
      <w:r w:rsidRPr="00A258EB">
        <w:rPr>
          <w:rStyle w:val="a7"/>
          <w:rFonts w:cs="Times New Roman"/>
          <w:color w:val="auto"/>
          <w:sz w:val="28"/>
          <w:szCs w:val="28"/>
        </w:rPr>
        <w:t xml:space="preserve"> при наличии медицинских показаний;</w:t>
      </w:r>
    </w:p>
    <w:p w:rsidR="00A258EB" w:rsidRPr="00A258EB" w:rsidRDefault="00A258EB" w:rsidP="00C20457">
      <w:pPr>
        <w:ind w:firstLine="709"/>
        <w:jc w:val="both"/>
        <w:rPr>
          <w:rStyle w:val="a7"/>
          <w:rFonts w:cs="Times New Roman"/>
          <w:color w:val="auto"/>
          <w:sz w:val="28"/>
          <w:szCs w:val="28"/>
        </w:rPr>
      </w:pPr>
      <w:bookmarkStart w:id="4" w:name="sub_8035"/>
      <w:bookmarkEnd w:id="3"/>
      <w:r w:rsidRPr="00A258EB">
        <w:rPr>
          <w:rStyle w:val="a7"/>
          <w:rFonts w:cs="Times New Roman"/>
          <w:color w:val="auto"/>
          <w:sz w:val="28"/>
          <w:szCs w:val="28"/>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w:t>
      </w:r>
      <w:r w:rsidRPr="00A258EB">
        <w:rPr>
          <w:rFonts w:cs="Times New Roman"/>
          <w:sz w:val="28"/>
          <w:szCs w:val="28"/>
        </w:rPr>
        <w:t>–</w:t>
      </w:r>
      <w:r w:rsidRPr="00A258EB">
        <w:rPr>
          <w:rStyle w:val="a7"/>
          <w:rFonts w:cs="Times New Roman"/>
          <w:color w:val="auto"/>
          <w:sz w:val="28"/>
          <w:szCs w:val="28"/>
        </w:rPr>
        <w:t xml:space="preserve"> при отсутствии возможности их проведения медицинской организацией, оказывающей медицинскую помощь пациенту;</w:t>
      </w:r>
    </w:p>
    <w:bookmarkEnd w:id="4"/>
    <w:p w:rsidR="00A258EB" w:rsidRPr="00A258EB" w:rsidRDefault="00A258EB" w:rsidP="00C20457">
      <w:pPr>
        <w:ind w:firstLine="709"/>
        <w:jc w:val="both"/>
        <w:rPr>
          <w:rFonts w:cs="Times New Roman"/>
          <w:sz w:val="28"/>
          <w:szCs w:val="28"/>
        </w:rPr>
      </w:pPr>
      <w:r w:rsidRPr="00A258EB">
        <w:rPr>
          <w:rStyle w:val="a7"/>
          <w:rFonts w:cs="Times New Roman"/>
          <w:color w:val="auto"/>
          <w:sz w:val="28"/>
          <w:szCs w:val="28"/>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A258EB" w:rsidRPr="00A258EB" w:rsidRDefault="00A258EB" w:rsidP="00C20457">
      <w:pPr>
        <w:pStyle w:val="12"/>
        <w:keepNext/>
        <w:keepLines/>
        <w:shd w:val="clear" w:color="auto" w:fill="auto"/>
        <w:spacing w:after="0" w:line="240" w:lineRule="auto"/>
        <w:ind w:firstLine="0"/>
        <w:jc w:val="center"/>
        <w:rPr>
          <w:rFonts w:ascii="Times New Roman" w:hAnsi="Times New Roman" w:cs="Times New Roman"/>
          <w:b w:val="0"/>
          <w:sz w:val="28"/>
          <w:szCs w:val="28"/>
        </w:rPr>
      </w:pPr>
      <w:bookmarkStart w:id="5" w:name="bookmark0"/>
    </w:p>
    <w:p w:rsidR="00A258EB" w:rsidRPr="00A258EB" w:rsidRDefault="00A258EB" w:rsidP="00C20457">
      <w:pPr>
        <w:pStyle w:val="12"/>
        <w:keepNext/>
        <w:keepLines/>
        <w:shd w:val="clear" w:color="auto" w:fill="auto"/>
        <w:spacing w:after="0" w:line="240" w:lineRule="auto"/>
        <w:ind w:firstLine="0"/>
        <w:jc w:val="center"/>
        <w:rPr>
          <w:rFonts w:ascii="Times New Roman" w:hAnsi="Times New Roman" w:cs="Times New Roman"/>
          <w:b w:val="0"/>
          <w:sz w:val="28"/>
          <w:szCs w:val="28"/>
        </w:rPr>
      </w:pPr>
      <w:r w:rsidRPr="00A258EB">
        <w:rPr>
          <w:rFonts w:ascii="Times New Roman" w:hAnsi="Times New Roman" w:cs="Times New Roman"/>
          <w:b w:val="0"/>
          <w:sz w:val="28"/>
          <w:szCs w:val="28"/>
        </w:rPr>
        <w:t>2. Порядок и условия предоставления скорой, в том числе специализированной (санитарно-авиационной), медицинской помощи</w:t>
      </w:r>
      <w:bookmarkEnd w:id="5"/>
    </w:p>
    <w:p w:rsidR="00A258EB" w:rsidRPr="00A258EB" w:rsidRDefault="00A258EB" w:rsidP="00C20457">
      <w:pPr>
        <w:pStyle w:val="12"/>
        <w:keepNext/>
        <w:keepLines/>
        <w:shd w:val="clear" w:color="auto" w:fill="auto"/>
        <w:spacing w:after="0" w:line="240" w:lineRule="auto"/>
        <w:ind w:firstLine="0"/>
        <w:jc w:val="center"/>
        <w:rPr>
          <w:rFonts w:ascii="Times New Roman" w:hAnsi="Times New Roman" w:cs="Times New Roman"/>
          <w:b w:val="0"/>
          <w:sz w:val="28"/>
          <w:szCs w:val="28"/>
        </w:rPr>
      </w:pPr>
    </w:p>
    <w:p w:rsidR="00A258EB" w:rsidRPr="00A258EB" w:rsidRDefault="00A258EB" w:rsidP="00C20457">
      <w:pPr>
        <w:ind w:firstLine="720"/>
        <w:jc w:val="both"/>
        <w:rPr>
          <w:rFonts w:cs="Times New Roman"/>
          <w:sz w:val="28"/>
          <w:szCs w:val="28"/>
        </w:rPr>
      </w:pPr>
      <w:r w:rsidRPr="00A258EB">
        <w:rPr>
          <w:rFonts w:cs="Times New Roman"/>
          <w:sz w:val="28"/>
          <w:szCs w:val="28"/>
        </w:rPr>
        <w:t>1. Скорая медицинская помощь оказывается гражданам (взрослым и детям) безотлагательно при состояниях, требующих срочного медицинского вмешательства (при несчастных случаях, травмах, отравлениях и других состояниях и заболеваниях).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258EB" w:rsidRPr="00A258EB" w:rsidRDefault="00A258EB" w:rsidP="00C20457">
      <w:pPr>
        <w:ind w:firstLine="720"/>
        <w:jc w:val="both"/>
        <w:rPr>
          <w:rFonts w:cs="Times New Roman"/>
          <w:sz w:val="28"/>
          <w:szCs w:val="28"/>
        </w:rPr>
      </w:pPr>
      <w:r w:rsidRPr="00A258EB">
        <w:rPr>
          <w:rFonts w:cs="Times New Roman"/>
          <w:sz w:val="28"/>
          <w:szCs w:val="28"/>
        </w:rPr>
        <w:t>2. Скорая, в том числе скорая специализированная, медицинская помощь оказывается в экстренной и неотложной форме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при катастрофах и стихийных бедствиях.</w:t>
      </w:r>
    </w:p>
    <w:p w:rsidR="00A258EB" w:rsidRPr="00A258EB" w:rsidRDefault="00A258EB" w:rsidP="00C20457">
      <w:pPr>
        <w:ind w:firstLine="720"/>
        <w:jc w:val="both"/>
        <w:rPr>
          <w:rFonts w:cs="Times New Roman"/>
          <w:sz w:val="28"/>
          <w:szCs w:val="28"/>
        </w:rPr>
      </w:pPr>
      <w:r w:rsidRPr="00A258EB">
        <w:rPr>
          <w:rFonts w:cs="Times New Roman"/>
          <w:sz w:val="28"/>
          <w:szCs w:val="28"/>
        </w:rPr>
        <w:t xml:space="preserve">3.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w:t>
      </w:r>
      <w:r w:rsidRPr="00A258EB">
        <w:rPr>
          <w:rFonts w:cs="Times New Roman"/>
          <w:sz w:val="28"/>
          <w:szCs w:val="28"/>
        </w:rPr>
        <w:lastRenderedPageBreak/>
        <w:t xml:space="preserve">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w:t>
      </w:r>
    </w:p>
    <w:p w:rsidR="00A258EB" w:rsidRPr="00A258EB" w:rsidRDefault="00A258EB" w:rsidP="00C20457">
      <w:pPr>
        <w:ind w:firstLine="720"/>
        <w:jc w:val="both"/>
        <w:rPr>
          <w:rFonts w:cs="Times New Roman"/>
          <w:sz w:val="28"/>
          <w:szCs w:val="28"/>
        </w:rPr>
      </w:pPr>
      <w:r w:rsidRPr="00A258EB">
        <w:rPr>
          <w:rFonts w:cs="Times New Roman"/>
          <w:sz w:val="28"/>
          <w:szCs w:val="28"/>
        </w:rPr>
        <w:t>4. Показаниями для вызова скорой медицинской помощи являются состояния, угрожающие здоровью или жизни граждан, вызванные внезапными заболеваниями, обострением хронических заболеваний, несчастными случаями, травмами и отравлениями, осложнениями беремен-ности и при родах, в случаях чрезвычайных ситуаций и стихийных бедствий.</w:t>
      </w:r>
    </w:p>
    <w:p w:rsidR="00A258EB" w:rsidRPr="00A258EB" w:rsidRDefault="00A258EB" w:rsidP="00C20457">
      <w:pPr>
        <w:ind w:firstLine="720"/>
        <w:jc w:val="both"/>
        <w:rPr>
          <w:rFonts w:cs="Times New Roman"/>
          <w:sz w:val="28"/>
          <w:szCs w:val="28"/>
        </w:rPr>
      </w:pPr>
      <w:r w:rsidRPr="00A258EB">
        <w:rPr>
          <w:rFonts w:cs="Times New Roman"/>
          <w:sz w:val="28"/>
          <w:szCs w:val="28"/>
        </w:rPr>
        <w:t>5. Прием вызовов и передача их врачебной (фельдшерской) бригаде осуществляется фельдшером (медицинской сестрой) по приему и передаче вызовов в течение одной минуты.</w:t>
      </w:r>
    </w:p>
    <w:p w:rsidR="00A258EB" w:rsidRPr="00A258EB" w:rsidRDefault="00A258EB" w:rsidP="00C20457">
      <w:pPr>
        <w:ind w:firstLine="720"/>
        <w:jc w:val="both"/>
        <w:rPr>
          <w:rFonts w:cs="Times New Roman"/>
          <w:sz w:val="28"/>
          <w:szCs w:val="28"/>
        </w:rPr>
      </w:pPr>
      <w:r w:rsidRPr="00A258EB">
        <w:rPr>
          <w:rFonts w:cs="Times New Roman"/>
          <w:sz w:val="28"/>
          <w:szCs w:val="28"/>
        </w:rPr>
        <w:t>6. Выезд бригад, силами которых оказывается скорая медицинская помощь, на вызовы происходит в порядке их поступления. При большом количестве поступивших обращений первоочередному исполнению подлежат вызовы с наиболее срочными поводами (дорожно-транспортные происшествия, несчастные случаи, электротравмы, тяжелые травмы, кровотечения, отравления, судороги). Выезд бригад на вызовы осуществляется в течение времени, не превышающем четырех минут с момента получения вызова. Время прибытия бригады к больному на место вызова не должно превышать 20 минут.</w:t>
      </w:r>
    </w:p>
    <w:p w:rsidR="00A258EB" w:rsidRPr="00A258EB" w:rsidRDefault="00A258EB" w:rsidP="00C20457">
      <w:pPr>
        <w:ind w:firstLine="720"/>
        <w:jc w:val="both"/>
        <w:rPr>
          <w:rFonts w:cs="Times New Roman"/>
          <w:sz w:val="28"/>
          <w:szCs w:val="28"/>
        </w:rPr>
      </w:pPr>
      <w:r w:rsidRPr="00A258EB">
        <w:rPr>
          <w:rFonts w:cs="Times New Roman"/>
          <w:sz w:val="28"/>
          <w:szCs w:val="28"/>
        </w:rPr>
        <w:t>7. Оказание скорой медицинской помощи осуществляется на основе стандартов оказания скорой медицинской помощи, утвержденных нормативными правовыми актами уполномоченного федерального органа исполнительной власти.</w:t>
      </w:r>
    </w:p>
    <w:p w:rsidR="00A258EB" w:rsidRPr="00A258EB" w:rsidRDefault="00A258EB" w:rsidP="00C20457">
      <w:pPr>
        <w:ind w:firstLine="720"/>
        <w:jc w:val="both"/>
        <w:rPr>
          <w:rFonts w:cs="Times New Roman"/>
          <w:sz w:val="28"/>
          <w:szCs w:val="28"/>
        </w:rPr>
      </w:pPr>
      <w:r w:rsidRPr="00A258EB">
        <w:rPr>
          <w:rFonts w:cs="Times New Roman"/>
          <w:sz w:val="28"/>
          <w:szCs w:val="28"/>
        </w:rPr>
        <w:t xml:space="preserve">8.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с оформлением сопроводительного листа. </w:t>
      </w:r>
    </w:p>
    <w:p w:rsidR="00A258EB" w:rsidRPr="00A258EB" w:rsidRDefault="00A258EB" w:rsidP="00C20457">
      <w:pPr>
        <w:ind w:firstLine="720"/>
        <w:jc w:val="both"/>
        <w:rPr>
          <w:rFonts w:cs="Times New Roman"/>
          <w:sz w:val="28"/>
          <w:szCs w:val="28"/>
        </w:rPr>
      </w:pPr>
      <w:r w:rsidRPr="00A258EB">
        <w:rPr>
          <w:rFonts w:cs="Times New Roman"/>
          <w:sz w:val="28"/>
          <w:szCs w:val="28"/>
        </w:rPr>
        <w:t>9. Сведения о больных, не нуждающихся в госпитализации, но состояние которых требует динамического наблюдения, коррекции лечения, ежедневно передаются в поликлинику по месту жительства.</w:t>
      </w:r>
    </w:p>
    <w:p w:rsidR="00A258EB" w:rsidRPr="00A258EB" w:rsidRDefault="00A258EB" w:rsidP="00C20457">
      <w:pPr>
        <w:ind w:firstLine="720"/>
        <w:jc w:val="both"/>
        <w:rPr>
          <w:rFonts w:cs="Times New Roman"/>
          <w:sz w:val="28"/>
          <w:szCs w:val="28"/>
        </w:rPr>
      </w:pPr>
      <w:r w:rsidRPr="00A258EB">
        <w:rPr>
          <w:rFonts w:cs="Times New Roman"/>
          <w:sz w:val="28"/>
          <w:szCs w:val="28"/>
        </w:rPr>
        <w:t>10. Станции (подстанции, отделения) скорой медицинской помощи не выдают документы, удостоверяющие временную нетрудоспособность, судебно-медицинские заключения и рецепты, не назначают плановое лечение. В случае констатации факта смерти информация о каждом случае передается в амбулаторно-поликлиническое учреждение и органы внутренних дел.</w:t>
      </w:r>
    </w:p>
    <w:p w:rsidR="00A258EB" w:rsidRPr="00A258EB" w:rsidRDefault="00A258EB" w:rsidP="00C20457">
      <w:pPr>
        <w:ind w:firstLine="720"/>
        <w:jc w:val="both"/>
        <w:rPr>
          <w:rFonts w:cs="Times New Roman"/>
          <w:sz w:val="28"/>
          <w:szCs w:val="28"/>
        </w:rPr>
      </w:pPr>
      <w:r w:rsidRPr="00A258EB">
        <w:rPr>
          <w:rFonts w:cs="Times New Roman"/>
          <w:sz w:val="28"/>
          <w:szCs w:val="28"/>
        </w:rPr>
        <w:t>11. Станции (подстанции, отделения) скорой медицинской помощи выдают устные справки при личном обращении населения или по телефону о месте нахождения больных и пострадавших. По письменному заявлению пациентам или их законным представителям выдаются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A258EB" w:rsidRPr="00A258EB" w:rsidRDefault="00A258EB" w:rsidP="00C20457">
      <w:pPr>
        <w:ind w:firstLine="720"/>
        <w:jc w:val="both"/>
        <w:rPr>
          <w:rFonts w:cs="Times New Roman"/>
          <w:sz w:val="28"/>
          <w:szCs w:val="28"/>
        </w:rPr>
      </w:pPr>
      <w:r w:rsidRPr="00A258EB">
        <w:rPr>
          <w:rFonts w:cs="Times New Roman"/>
          <w:sz w:val="28"/>
          <w:szCs w:val="28"/>
        </w:rPr>
        <w:lastRenderedPageBreak/>
        <w:t>12. В соответствии с федеральным законодательством лица, виновные в ложном вызове скорой медицинской помощи, привлекаются к административной ответственности.</w:t>
      </w:r>
    </w:p>
    <w:p w:rsidR="00A258EB" w:rsidRPr="00A258EB" w:rsidRDefault="00A258EB" w:rsidP="00C20457">
      <w:pPr>
        <w:ind w:firstLine="720"/>
        <w:jc w:val="both"/>
        <w:rPr>
          <w:rFonts w:cs="Times New Roman"/>
          <w:sz w:val="28"/>
          <w:szCs w:val="28"/>
        </w:rPr>
      </w:pPr>
      <w:r w:rsidRPr="00A258EB">
        <w:rPr>
          <w:rFonts w:cs="Times New Roman"/>
          <w:sz w:val="28"/>
          <w:szCs w:val="28"/>
        </w:rPr>
        <w:t>13. Скорая специализированная (санитарно-авиационная) медицинская помощь оказывается круглосуточно и предоставляется безотлагательно всем гражданам, находящимся на лечении в лечебно-профилактических учреждениях на территории Брянской области, и при возникновении чрезвычайных ситуаций, массовых заболеваниях, экологических и техногенных катастрофах.</w:t>
      </w:r>
    </w:p>
    <w:p w:rsidR="00A258EB" w:rsidRPr="00A258EB" w:rsidRDefault="00A258EB" w:rsidP="00C20457">
      <w:pPr>
        <w:ind w:firstLine="720"/>
        <w:jc w:val="both"/>
        <w:rPr>
          <w:rFonts w:cs="Times New Roman"/>
          <w:sz w:val="28"/>
          <w:szCs w:val="28"/>
        </w:rPr>
      </w:pPr>
      <w:r w:rsidRPr="00A258EB">
        <w:rPr>
          <w:rFonts w:cs="Times New Roman"/>
          <w:sz w:val="28"/>
          <w:szCs w:val="28"/>
        </w:rPr>
        <w:t>14. Скорая специализированная (санитарно-авиационная) медицинская помощь оказывается государственным бюджетным учреждением здравоохранения «Брянский территориальный центр медицины катастроф».</w:t>
      </w:r>
    </w:p>
    <w:p w:rsidR="00A258EB" w:rsidRPr="00A258EB" w:rsidRDefault="00A258EB" w:rsidP="00C20457">
      <w:pPr>
        <w:ind w:firstLine="720"/>
        <w:jc w:val="both"/>
        <w:rPr>
          <w:rFonts w:cs="Times New Roman"/>
          <w:sz w:val="28"/>
          <w:szCs w:val="28"/>
        </w:rPr>
      </w:pPr>
      <w:r w:rsidRPr="00A258EB">
        <w:rPr>
          <w:rFonts w:cs="Times New Roman"/>
          <w:sz w:val="28"/>
          <w:szCs w:val="28"/>
        </w:rPr>
        <w:t>15. Право вызова специалистов для оказания скорой специализи-рованной (санитарно-авиационной) медицинской помощи имеют заведующие отделениями медицинских учреждений, где находится больной, и дежурные врачи.</w:t>
      </w:r>
    </w:p>
    <w:p w:rsidR="00A258EB" w:rsidRPr="00A258EB" w:rsidRDefault="00A258EB" w:rsidP="00C20457">
      <w:pPr>
        <w:ind w:firstLine="720"/>
        <w:jc w:val="both"/>
        <w:rPr>
          <w:rFonts w:cs="Times New Roman"/>
          <w:sz w:val="28"/>
          <w:szCs w:val="28"/>
        </w:rPr>
      </w:pPr>
      <w:r w:rsidRPr="00A258EB">
        <w:rPr>
          <w:rFonts w:cs="Times New Roman"/>
          <w:sz w:val="28"/>
          <w:szCs w:val="28"/>
        </w:rPr>
        <w:t>16. Скорая специализированная (санитарно-авиационная) медицинская помощь оказывается в следующих случаях:</w:t>
      </w:r>
    </w:p>
    <w:p w:rsidR="00A258EB" w:rsidRPr="00A258EB" w:rsidRDefault="00A258EB" w:rsidP="00C20457">
      <w:pPr>
        <w:ind w:firstLine="720"/>
        <w:jc w:val="both"/>
        <w:rPr>
          <w:rFonts w:cs="Times New Roman"/>
          <w:sz w:val="28"/>
          <w:szCs w:val="28"/>
        </w:rPr>
      </w:pPr>
      <w:r w:rsidRPr="00A258EB">
        <w:rPr>
          <w:rFonts w:cs="Times New Roman"/>
          <w:sz w:val="28"/>
          <w:szCs w:val="28"/>
        </w:rPr>
        <w:t>1) при состояниях, угрожающих жизни больного, и при отсутствии в конкретном медицинском учреждении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A258EB" w:rsidRPr="00A258EB" w:rsidRDefault="00A258EB" w:rsidP="00C20457">
      <w:pPr>
        <w:ind w:firstLine="720"/>
        <w:jc w:val="both"/>
        <w:rPr>
          <w:rFonts w:cs="Times New Roman"/>
          <w:sz w:val="28"/>
          <w:szCs w:val="28"/>
        </w:rPr>
      </w:pPr>
      <w:r w:rsidRPr="00A258EB">
        <w:rPr>
          <w:rFonts w:cs="Times New Roman"/>
          <w:sz w:val="28"/>
          <w:szCs w:val="28"/>
        </w:rPr>
        <w:t>2) отсутствие эффекта от проводимой пациенту терапии, прогрес-сирующее ухудшение состояния больного;</w:t>
      </w:r>
    </w:p>
    <w:p w:rsidR="00A258EB" w:rsidRPr="00A258EB" w:rsidRDefault="00A258EB" w:rsidP="00C20457">
      <w:pPr>
        <w:ind w:firstLine="720"/>
        <w:jc w:val="both"/>
        <w:rPr>
          <w:rFonts w:cs="Times New Roman"/>
          <w:sz w:val="28"/>
          <w:szCs w:val="28"/>
        </w:rPr>
      </w:pPr>
      <w:r w:rsidRPr="00A258EB">
        <w:rPr>
          <w:rFonts w:cs="Times New Roman"/>
          <w:sz w:val="28"/>
          <w:szCs w:val="28"/>
        </w:rPr>
        <w:t>3) трудности в диагностике заболевания и определении тактики лечения;</w:t>
      </w:r>
    </w:p>
    <w:p w:rsidR="00A258EB" w:rsidRPr="00A258EB" w:rsidRDefault="00A258EB" w:rsidP="00C20457">
      <w:pPr>
        <w:ind w:firstLine="720"/>
        <w:jc w:val="both"/>
        <w:rPr>
          <w:rFonts w:cs="Times New Roman"/>
          <w:sz w:val="28"/>
          <w:szCs w:val="28"/>
        </w:rPr>
      </w:pPr>
      <w:r w:rsidRPr="00A258EB">
        <w:rPr>
          <w:rFonts w:cs="Times New Roman"/>
          <w:sz w:val="28"/>
          <w:szCs w:val="28"/>
        </w:rPr>
        <w:t>4) необходимость транспортировки пациента, находящегося в тяжелом состоянии, в учреждения здравоохранения более высокого уровня для оказания специализированной медицинской помощи.</w:t>
      </w:r>
    </w:p>
    <w:p w:rsidR="00A258EB" w:rsidRPr="00A258EB" w:rsidRDefault="00A258EB" w:rsidP="00C20457">
      <w:pPr>
        <w:ind w:firstLine="720"/>
        <w:jc w:val="both"/>
        <w:rPr>
          <w:rFonts w:cs="Times New Roman"/>
          <w:sz w:val="28"/>
          <w:szCs w:val="28"/>
        </w:rPr>
      </w:pPr>
      <w:r w:rsidRPr="00A258EB">
        <w:rPr>
          <w:rFonts w:cs="Times New Roman"/>
          <w:sz w:val="28"/>
          <w:szCs w:val="28"/>
        </w:rPr>
        <w:t>17. Скорая специализированная (санитарно-авиационная) медицинская помощь оказывается в форме:</w:t>
      </w:r>
    </w:p>
    <w:p w:rsidR="00A258EB" w:rsidRPr="00A258EB" w:rsidRDefault="00A258EB" w:rsidP="00C20457">
      <w:pPr>
        <w:ind w:firstLine="720"/>
        <w:jc w:val="both"/>
        <w:rPr>
          <w:rFonts w:cs="Times New Roman"/>
          <w:sz w:val="28"/>
          <w:szCs w:val="28"/>
        </w:rPr>
      </w:pPr>
      <w:r w:rsidRPr="00A258EB">
        <w:rPr>
          <w:rFonts w:cs="Times New Roman"/>
          <w:sz w:val="28"/>
          <w:szCs w:val="28"/>
        </w:rPr>
        <w:t>1) консультаций врачей-специалистов государственного бюджетного учреждения здравоохранения «Брянский территориальный центр медицины катастроф»;</w:t>
      </w:r>
    </w:p>
    <w:p w:rsidR="00A258EB" w:rsidRPr="00A258EB" w:rsidRDefault="00A258EB" w:rsidP="00C20457">
      <w:pPr>
        <w:ind w:firstLine="720"/>
        <w:jc w:val="both"/>
        <w:rPr>
          <w:rFonts w:cs="Times New Roman"/>
          <w:sz w:val="28"/>
          <w:szCs w:val="28"/>
        </w:rPr>
      </w:pPr>
      <w:r w:rsidRPr="00A258EB">
        <w:rPr>
          <w:rFonts w:cs="Times New Roman"/>
          <w:sz w:val="28"/>
          <w:szCs w:val="28"/>
        </w:rPr>
        <w:t>2) проведения врачами-специалистами лечебно-диагностических мероприятий, а при необходимости оперативного лечения в медицинских учреждениях и организациях, расположенных на территории Брянской области.</w:t>
      </w:r>
    </w:p>
    <w:p w:rsidR="00A258EB" w:rsidRPr="00A258EB" w:rsidRDefault="00A258EB" w:rsidP="00C20457">
      <w:pPr>
        <w:ind w:firstLine="720"/>
        <w:jc w:val="both"/>
        <w:rPr>
          <w:rFonts w:cs="Times New Roman"/>
          <w:sz w:val="28"/>
          <w:szCs w:val="28"/>
        </w:rPr>
      </w:pPr>
      <w:r w:rsidRPr="00A258EB">
        <w:rPr>
          <w:rFonts w:cs="Times New Roman"/>
          <w:sz w:val="28"/>
          <w:szCs w:val="28"/>
        </w:rPr>
        <w:t>Медицинская эвакуация больных, нуждающихся в сопровождении реанимационной бригады, осуществляются на санитарном автомобиле   класса C в государственные учреждения здравоохранения, находящиеся на территории Брянской области, для оказания специализированной медицинской помощи.</w:t>
      </w:r>
    </w:p>
    <w:p w:rsidR="00A258EB" w:rsidRPr="00A258EB" w:rsidRDefault="00A258EB" w:rsidP="00C20457">
      <w:pPr>
        <w:jc w:val="both"/>
        <w:rPr>
          <w:rFonts w:cs="Times New Roman"/>
          <w:sz w:val="28"/>
          <w:szCs w:val="28"/>
        </w:rPr>
      </w:pPr>
    </w:p>
    <w:p w:rsidR="00A258EB" w:rsidRPr="00A258EB" w:rsidRDefault="00A258EB" w:rsidP="00C20457">
      <w:pPr>
        <w:pStyle w:val="12"/>
        <w:keepNext/>
        <w:keepLines/>
        <w:shd w:val="clear" w:color="auto" w:fill="auto"/>
        <w:spacing w:after="0" w:line="240" w:lineRule="auto"/>
        <w:ind w:firstLine="0"/>
        <w:jc w:val="center"/>
        <w:rPr>
          <w:rFonts w:ascii="Times New Roman" w:hAnsi="Times New Roman" w:cs="Times New Roman"/>
          <w:b w:val="0"/>
          <w:sz w:val="28"/>
          <w:szCs w:val="28"/>
        </w:rPr>
      </w:pPr>
      <w:bookmarkStart w:id="6" w:name="bookmark1"/>
      <w:r w:rsidRPr="00A258EB">
        <w:rPr>
          <w:rFonts w:ascii="Times New Roman" w:hAnsi="Times New Roman" w:cs="Times New Roman"/>
          <w:b w:val="0"/>
          <w:sz w:val="28"/>
          <w:szCs w:val="28"/>
        </w:rPr>
        <w:t xml:space="preserve">3. Порядок и условия предоставления первичной </w:t>
      </w:r>
    </w:p>
    <w:p w:rsidR="00A258EB" w:rsidRPr="00A258EB" w:rsidRDefault="00A258EB" w:rsidP="00C20457">
      <w:pPr>
        <w:pStyle w:val="12"/>
        <w:keepNext/>
        <w:keepLines/>
        <w:shd w:val="clear" w:color="auto" w:fill="auto"/>
        <w:spacing w:after="0" w:line="240" w:lineRule="auto"/>
        <w:ind w:firstLine="0"/>
        <w:jc w:val="center"/>
        <w:rPr>
          <w:rFonts w:ascii="Times New Roman" w:hAnsi="Times New Roman" w:cs="Times New Roman"/>
          <w:b w:val="0"/>
          <w:sz w:val="28"/>
          <w:szCs w:val="28"/>
        </w:rPr>
      </w:pPr>
      <w:r w:rsidRPr="00A258EB">
        <w:rPr>
          <w:rFonts w:ascii="Times New Roman" w:hAnsi="Times New Roman" w:cs="Times New Roman"/>
          <w:b w:val="0"/>
          <w:sz w:val="28"/>
          <w:szCs w:val="28"/>
        </w:rPr>
        <w:t>медико-санитарной помощи</w:t>
      </w:r>
      <w:bookmarkEnd w:id="6"/>
    </w:p>
    <w:p w:rsidR="00A258EB" w:rsidRPr="00A258EB" w:rsidRDefault="00A258EB" w:rsidP="00C20457">
      <w:pPr>
        <w:pStyle w:val="12"/>
        <w:keepNext/>
        <w:keepLines/>
        <w:shd w:val="clear" w:color="auto" w:fill="auto"/>
        <w:spacing w:after="0" w:line="240" w:lineRule="auto"/>
        <w:ind w:firstLine="0"/>
        <w:jc w:val="center"/>
        <w:rPr>
          <w:rFonts w:ascii="Times New Roman" w:hAnsi="Times New Roman" w:cs="Times New Roman"/>
          <w:b w:val="0"/>
          <w:sz w:val="28"/>
          <w:szCs w:val="28"/>
        </w:rPr>
      </w:pPr>
    </w:p>
    <w:p w:rsidR="00A258EB" w:rsidRPr="00A258EB" w:rsidRDefault="00A258EB" w:rsidP="00C20457">
      <w:pPr>
        <w:ind w:firstLine="720"/>
        <w:jc w:val="both"/>
        <w:rPr>
          <w:rFonts w:cs="Times New Roman"/>
          <w:sz w:val="28"/>
          <w:szCs w:val="28"/>
        </w:rPr>
      </w:pPr>
      <w:r w:rsidRPr="00A258EB">
        <w:rPr>
          <w:rFonts w:cs="Times New Roman"/>
          <w:sz w:val="28"/>
          <w:szCs w:val="28"/>
        </w:rPr>
        <w:t xml:space="preserve">1. Первичная медико-санитарная помощь оказывается в амбулаторных условиях и в условиях дневного стационара, а также в подразделениях медицинских </w:t>
      </w:r>
      <w:r w:rsidRPr="00A258EB">
        <w:rPr>
          <w:rFonts w:cs="Times New Roman"/>
          <w:sz w:val="28"/>
          <w:szCs w:val="28"/>
        </w:rPr>
        <w:lastRenderedPageBreak/>
        <w:t>организаций, оказывающих первичную медико-санитарную помощь в неотложной форме.</w:t>
      </w:r>
    </w:p>
    <w:p w:rsidR="00A258EB" w:rsidRPr="00A258EB" w:rsidRDefault="00A258EB" w:rsidP="00C20457">
      <w:pPr>
        <w:ind w:firstLine="720"/>
        <w:jc w:val="both"/>
        <w:rPr>
          <w:rFonts w:cs="Times New Roman"/>
          <w:sz w:val="28"/>
          <w:szCs w:val="28"/>
        </w:rPr>
      </w:pPr>
      <w:r w:rsidRPr="00A258EB">
        <w:rPr>
          <w:rFonts w:cs="Times New Roman"/>
          <w:sz w:val="28"/>
          <w:szCs w:val="28"/>
        </w:rPr>
        <w:t>2. Порядок и условия предоставления первичной медико-санитарной помощи в амбулаторных условиях:</w:t>
      </w:r>
    </w:p>
    <w:p w:rsidR="00A258EB" w:rsidRPr="00A258EB" w:rsidRDefault="00A258EB" w:rsidP="00C20457">
      <w:pPr>
        <w:ind w:firstLine="720"/>
        <w:jc w:val="both"/>
        <w:rPr>
          <w:rFonts w:cs="Times New Roman"/>
          <w:sz w:val="28"/>
          <w:szCs w:val="28"/>
        </w:rPr>
      </w:pPr>
      <w:r w:rsidRPr="00A258EB">
        <w:rPr>
          <w:rFonts w:cs="Times New Roman"/>
          <w:sz w:val="28"/>
          <w:szCs w:val="28"/>
        </w:rPr>
        <w:t>1) первичная медико-санитарная помощь может предоставляться в плановой и неотложной форме, в том числе:</w:t>
      </w:r>
    </w:p>
    <w:p w:rsidR="00A258EB" w:rsidRPr="00A258EB" w:rsidRDefault="00A258EB" w:rsidP="00C20457">
      <w:pPr>
        <w:ind w:firstLine="720"/>
        <w:jc w:val="both"/>
        <w:rPr>
          <w:rFonts w:cs="Times New Roman"/>
          <w:sz w:val="28"/>
          <w:szCs w:val="28"/>
        </w:rPr>
      </w:pPr>
      <w:r w:rsidRPr="00A258EB">
        <w:rPr>
          <w:rFonts w:cs="Times New Roman"/>
          <w:sz w:val="28"/>
          <w:szCs w:val="28"/>
        </w:rPr>
        <w:t>в медицинской организации, оказывающей первичную медико-санитарную помощь (или ее подразделении) по месту жительства (пребывания) пациента;</w:t>
      </w:r>
    </w:p>
    <w:p w:rsidR="00A258EB" w:rsidRPr="00A258EB" w:rsidRDefault="00A258EB" w:rsidP="00C20457">
      <w:pPr>
        <w:ind w:firstLine="720"/>
        <w:jc w:val="both"/>
        <w:rPr>
          <w:rFonts w:cs="Times New Roman"/>
          <w:sz w:val="28"/>
          <w:szCs w:val="28"/>
        </w:rPr>
      </w:pPr>
      <w:r w:rsidRPr="00A258EB">
        <w:rPr>
          <w:rFonts w:cs="Times New Roman"/>
          <w:sz w:val="28"/>
          <w:szCs w:val="28"/>
        </w:rP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A258EB" w:rsidRPr="00A258EB" w:rsidRDefault="00A258EB" w:rsidP="00C20457">
      <w:pPr>
        <w:ind w:firstLine="720"/>
        <w:jc w:val="both"/>
        <w:rPr>
          <w:rFonts w:cs="Times New Roman"/>
          <w:sz w:val="28"/>
          <w:szCs w:val="28"/>
        </w:rPr>
      </w:pPr>
      <w:r w:rsidRPr="00A258EB">
        <w:rPr>
          <w:rFonts w:cs="Times New Roman"/>
          <w:sz w:val="28"/>
          <w:szCs w:val="28"/>
        </w:rP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подозрительных на инфекционное заболевание;</w:t>
      </w:r>
    </w:p>
    <w:p w:rsidR="00A258EB" w:rsidRPr="00A258EB" w:rsidRDefault="00A258EB" w:rsidP="00C20457">
      <w:pPr>
        <w:ind w:firstLine="720"/>
        <w:jc w:val="both"/>
        <w:rPr>
          <w:rFonts w:cs="Times New Roman"/>
          <w:sz w:val="28"/>
          <w:szCs w:val="28"/>
        </w:rPr>
      </w:pPr>
      <w:r w:rsidRPr="00A258EB">
        <w:rPr>
          <w:rFonts w:cs="Times New Roman"/>
          <w:sz w:val="28"/>
          <w:szCs w:val="28"/>
        </w:rP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A258EB" w:rsidRPr="00A258EB" w:rsidRDefault="00A258EB" w:rsidP="00C20457">
      <w:pPr>
        <w:ind w:firstLine="720"/>
        <w:jc w:val="both"/>
        <w:rPr>
          <w:rFonts w:cs="Times New Roman"/>
          <w:sz w:val="28"/>
          <w:szCs w:val="28"/>
        </w:rPr>
      </w:pPr>
      <w:r w:rsidRPr="00A258EB">
        <w:rPr>
          <w:rFonts w:cs="Times New Roman"/>
          <w:sz w:val="28"/>
          <w:szCs w:val="28"/>
        </w:rP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A258EB" w:rsidRPr="00A258EB" w:rsidRDefault="00A258EB" w:rsidP="00C20457">
      <w:pPr>
        <w:ind w:firstLine="720"/>
        <w:jc w:val="both"/>
        <w:rPr>
          <w:rFonts w:cs="Times New Roman"/>
          <w:sz w:val="28"/>
          <w:szCs w:val="28"/>
        </w:rPr>
      </w:pPr>
      <w:r w:rsidRPr="00A258EB">
        <w:rPr>
          <w:rFonts w:cs="Times New Roman"/>
          <w:sz w:val="28"/>
          <w:szCs w:val="28"/>
        </w:rP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(признаку проживания или пребывания на определенной территории), месту работы или учебы в определенных организациях.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w:t>
      </w:r>
    </w:p>
    <w:p w:rsidR="00A258EB" w:rsidRPr="00A258EB" w:rsidRDefault="00A258EB" w:rsidP="00C20457">
      <w:pPr>
        <w:ind w:firstLine="720"/>
        <w:jc w:val="both"/>
        <w:rPr>
          <w:rFonts w:cs="Times New Roman"/>
          <w:sz w:val="28"/>
          <w:szCs w:val="28"/>
        </w:rPr>
      </w:pPr>
      <w:r w:rsidRPr="00A258EB">
        <w:rPr>
          <w:rFonts w:cs="Times New Roman"/>
          <w:sz w:val="28"/>
          <w:szCs w:val="28"/>
        </w:rPr>
        <w:t>4)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w:t>
      </w:r>
    </w:p>
    <w:p w:rsidR="00A258EB" w:rsidRPr="00A258EB" w:rsidRDefault="00A258EB" w:rsidP="00C20457">
      <w:pPr>
        <w:ind w:firstLine="720"/>
        <w:jc w:val="both"/>
        <w:rPr>
          <w:rFonts w:cs="Times New Roman"/>
          <w:sz w:val="28"/>
          <w:szCs w:val="28"/>
        </w:rPr>
      </w:pPr>
      <w:r w:rsidRPr="00A258EB">
        <w:rPr>
          <w:rFonts w:cs="Times New Roman"/>
          <w:sz w:val="28"/>
          <w:szCs w:val="28"/>
        </w:rPr>
        <w:lastRenderedPageBreak/>
        <w:t>5) установление зон обслуживания и закрепление населения за амбулаторно-поликлиническими и стационарно-поликлиническими учреждениями производится департаментом здравоохранения Брянской области в целях соблюдения принципа оказания первичной медико-санитарной помощи по месту жительства с учетом численности, плотности, возрастно-полового состава населения, уровня заболеваемости, географических и иных особенностей территорий;</w:t>
      </w:r>
    </w:p>
    <w:p w:rsidR="00A258EB" w:rsidRPr="00A258EB" w:rsidRDefault="00A258EB" w:rsidP="00C20457">
      <w:pPr>
        <w:ind w:firstLine="720"/>
        <w:jc w:val="both"/>
        <w:rPr>
          <w:rFonts w:cs="Times New Roman"/>
          <w:sz w:val="28"/>
          <w:szCs w:val="28"/>
        </w:rPr>
      </w:pPr>
      <w:r w:rsidRPr="00A258EB">
        <w:rPr>
          <w:rFonts w:cs="Times New Roman"/>
          <w:sz w:val="28"/>
          <w:szCs w:val="28"/>
        </w:rPr>
        <w:t>6)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населения в целях максимального обеспечения ее доступности;</w:t>
      </w:r>
    </w:p>
    <w:p w:rsidR="00A258EB" w:rsidRPr="00A258EB" w:rsidRDefault="00A258EB" w:rsidP="00C20457">
      <w:pPr>
        <w:ind w:firstLine="720"/>
        <w:jc w:val="both"/>
        <w:rPr>
          <w:rFonts w:cs="Times New Roman"/>
          <w:sz w:val="28"/>
          <w:szCs w:val="28"/>
        </w:rPr>
      </w:pPr>
      <w:r w:rsidRPr="00A258EB">
        <w:rPr>
          <w:rFonts w:cs="Times New Roman"/>
          <w:sz w:val="28"/>
          <w:szCs w:val="28"/>
        </w:rPr>
        <w:t>7) оказание первичной специализированной медицинской помощи осуществляется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w:t>
      </w:r>
    </w:p>
    <w:p w:rsidR="00A258EB" w:rsidRPr="00A258EB" w:rsidRDefault="00A258EB" w:rsidP="00C20457">
      <w:pPr>
        <w:ind w:firstLine="720"/>
        <w:jc w:val="both"/>
        <w:rPr>
          <w:rFonts w:cs="Times New Roman"/>
          <w:sz w:val="28"/>
          <w:szCs w:val="28"/>
        </w:rPr>
      </w:pPr>
      <w:r w:rsidRPr="00A258EB">
        <w:rPr>
          <w:rFonts w:cs="Times New Roman"/>
          <w:sz w:val="28"/>
          <w:szCs w:val="28"/>
        </w:rPr>
        <w:t>8) первичная медико-санитарная помощь оказывается в соответствии с установленными порядками оказания отдельных видов медицинской помощи;</w:t>
      </w:r>
    </w:p>
    <w:p w:rsidR="00A258EB" w:rsidRPr="00A258EB" w:rsidRDefault="00A258EB" w:rsidP="00C20457">
      <w:pPr>
        <w:ind w:firstLine="720"/>
        <w:jc w:val="both"/>
        <w:rPr>
          <w:rFonts w:cs="Times New Roman"/>
          <w:sz w:val="28"/>
          <w:szCs w:val="28"/>
        </w:rPr>
      </w:pPr>
      <w:r w:rsidRPr="00A258EB">
        <w:rPr>
          <w:rFonts w:cs="Times New Roman"/>
          <w:sz w:val="28"/>
          <w:szCs w:val="28"/>
        </w:rPr>
        <w:t>9) первичная медико-санитарная помощь в плановой форме предоставляется при предъявлении полиса обязательного медицинского страхования (далее – ОМС) и паспорта гражданина Российской Федерации или документа, его заменяющего;</w:t>
      </w:r>
    </w:p>
    <w:p w:rsidR="00A258EB" w:rsidRPr="00A258EB" w:rsidRDefault="00A258EB" w:rsidP="00C20457">
      <w:pPr>
        <w:ind w:firstLine="720"/>
        <w:jc w:val="both"/>
        <w:rPr>
          <w:rFonts w:cs="Times New Roman"/>
          <w:sz w:val="28"/>
          <w:szCs w:val="28"/>
        </w:rPr>
      </w:pPr>
      <w:r w:rsidRPr="00A258EB">
        <w:rPr>
          <w:rFonts w:cs="Times New Roman"/>
          <w:sz w:val="28"/>
          <w:szCs w:val="28"/>
        </w:rPr>
        <w:t>10) неотложная медицинская помощь лицам, обратившимся в амбулаторно-поликлиническую медицинскую организацию с признаками неотложных состояний, оказывается безотлагательно;</w:t>
      </w:r>
    </w:p>
    <w:p w:rsidR="00A258EB" w:rsidRPr="00A258EB" w:rsidRDefault="00A258EB" w:rsidP="00C20457">
      <w:pPr>
        <w:ind w:firstLine="720"/>
        <w:jc w:val="both"/>
        <w:rPr>
          <w:rFonts w:cs="Times New Roman"/>
          <w:sz w:val="28"/>
          <w:szCs w:val="28"/>
        </w:rPr>
      </w:pPr>
      <w:r w:rsidRPr="00A258EB">
        <w:rPr>
          <w:rFonts w:cs="Times New Roman"/>
          <w:sz w:val="28"/>
          <w:szCs w:val="28"/>
        </w:rPr>
        <w:t>11)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rsidR="00A258EB" w:rsidRPr="00A258EB" w:rsidRDefault="00A258EB" w:rsidP="00C20457">
      <w:pPr>
        <w:ind w:firstLine="720"/>
        <w:jc w:val="both"/>
        <w:rPr>
          <w:rFonts w:cs="Times New Roman"/>
          <w:sz w:val="28"/>
          <w:szCs w:val="28"/>
        </w:rPr>
      </w:pPr>
      <w:r w:rsidRPr="00A258EB">
        <w:rPr>
          <w:rFonts w:cs="Times New Roman"/>
          <w:sz w:val="28"/>
          <w:szCs w:val="28"/>
        </w:rPr>
        <w:t>12)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rsidR="00A258EB" w:rsidRPr="00A258EB" w:rsidRDefault="00A258EB" w:rsidP="00C20457">
      <w:pPr>
        <w:ind w:firstLine="720"/>
        <w:jc w:val="both"/>
        <w:rPr>
          <w:rFonts w:cs="Times New Roman"/>
          <w:sz w:val="28"/>
          <w:szCs w:val="28"/>
        </w:rPr>
      </w:pPr>
      <w:r w:rsidRPr="00A258EB">
        <w:rPr>
          <w:rFonts w:cs="Times New Roman"/>
          <w:sz w:val="28"/>
          <w:szCs w:val="28"/>
        </w:rPr>
        <w:t>13) при оказании первичной медико-санитарной и первичной специализированной медицинской помощи в амбулаторных условиях допускается срок ожидания для плановых больных на прием к врачам основных специальностей (врачу-терапевту, врачу-терапевту участковому, врачу-педиатру, врачу-педиатру участковому, врачу общей практики (семейному врачу), врачу-хирургу, врачу акушеру-гинекологу, врачу-стоматологу), но не более двух дней, к остальным врачам-специалистам – не более десяти рабочих дней;</w:t>
      </w:r>
    </w:p>
    <w:p w:rsidR="00A258EB" w:rsidRPr="00A258EB" w:rsidRDefault="00A258EB" w:rsidP="00C20457">
      <w:pPr>
        <w:ind w:firstLine="720"/>
        <w:jc w:val="both"/>
        <w:rPr>
          <w:rFonts w:cs="Times New Roman"/>
          <w:sz w:val="28"/>
          <w:szCs w:val="28"/>
        </w:rPr>
      </w:pPr>
      <w:r w:rsidRPr="00A258EB">
        <w:rPr>
          <w:rFonts w:cs="Times New Roman"/>
          <w:sz w:val="28"/>
          <w:szCs w:val="28"/>
        </w:rPr>
        <w:t>14) объем диагностических и лечебных мероприятий, необходимость в консультациях врачей-специалистов для конкретного пациента определяется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rsidR="00A258EB" w:rsidRPr="00A258EB" w:rsidRDefault="00A258EB" w:rsidP="00C20457">
      <w:pPr>
        <w:ind w:firstLine="720"/>
        <w:jc w:val="both"/>
        <w:rPr>
          <w:rFonts w:cs="Times New Roman"/>
          <w:color w:val="3366FF"/>
          <w:sz w:val="28"/>
          <w:szCs w:val="28"/>
        </w:rPr>
      </w:pPr>
      <w:r w:rsidRPr="00A258EB">
        <w:rPr>
          <w:rFonts w:cs="Times New Roman"/>
          <w:sz w:val="28"/>
          <w:szCs w:val="28"/>
        </w:rPr>
        <w:lastRenderedPageBreak/>
        <w:t xml:space="preserve">15)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 </w:t>
      </w:r>
    </w:p>
    <w:p w:rsidR="00A258EB" w:rsidRPr="00A258EB" w:rsidRDefault="00A258EB" w:rsidP="00C20457">
      <w:pPr>
        <w:ind w:firstLine="720"/>
        <w:jc w:val="both"/>
        <w:rPr>
          <w:rFonts w:cs="Times New Roman"/>
          <w:sz w:val="28"/>
          <w:szCs w:val="28"/>
        </w:rPr>
      </w:pPr>
      <w:r w:rsidRPr="00A258EB">
        <w:rPr>
          <w:rFonts w:cs="Times New Roman"/>
          <w:sz w:val="28"/>
          <w:szCs w:val="28"/>
        </w:rPr>
        <w:t>16) первичная специализированная медико-санитарная помощь (консультативно-диагностическая) в амбулаторно-поликлинических учреж-дениях предоставляется по направлению лечащего врача или другого врача-специалиста территориальной поликлиники с обязательным указанием цели консультации, при наличии результатов предварительного исследования в соответствии с профильностью консультации, период ожидания консультативного приема не должен превышать десяти рабочих дней, за исключением федеральных медицинских организаций, где период ожидания консультативного приема допускается в пределах двух месяцев;</w:t>
      </w:r>
    </w:p>
    <w:p w:rsidR="00A258EB" w:rsidRPr="00A258EB" w:rsidRDefault="00A258EB" w:rsidP="00C20457">
      <w:pPr>
        <w:ind w:firstLine="720"/>
        <w:jc w:val="both"/>
        <w:rPr>
          <w:rFonts w:cs="Times New Roman"/>
          <w:sz w:val="28"/>
          <w:szCs w:val="28"/>
        </w:rPr>
      </w:pPr>
      <w:r w:rsidRPr="00A258EB">
        <w:rPr>
          <w:rFonts w:cs="Times New Roman"/>
          <w:sz w:val="28"/>
          <w:szCs w:val="28"/>
        </w:rPr>
        <w:t>17) лабораторно-инструментальные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 принятыми стандартами обследования по данному заболеванию;</w:t>
      </w:r>
    </w:p>
    <w:p w:rsidR="00A258EB" w:rsidRPr="00A258EB" w:rsidRDefault="00A258EB" w:rsidP="00C20457">
      <w:pPr>
        <w:ind w:firstLine="720"/>
        <w:jc w:val="both"/>
        <w:rPr>
          <w:rFonts w:cs="Times New Roman"/>
          <w:sz w:val="28"/>
          <w:szCs w:val="28"/>
        </w:rPr>
      </w:pPr>
      <w:r w:rsidRPr="00A258EB">
        <w:rPr>
          <w:rFonts w:cs="Times New Roman"/>
          <w:sz w:val="28"/>
          <w:szCs w:val="28"/>
        </w:rPr>
        <w:t>18)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сроки ожидания на лабораторные исследования, диагностические инструментальные исследования, включая исследования функциональной и лучевой диагностики, не должны превышать десяти рабочих дней, плановое проведение компьютерной томографии, магнитно-резонансной томографии и ангиографии осуществля-ется со сроком ожидания не более 30 рабочих дней (с ведением листов ожидания). Данный порядок не распространяется на экстренные и неотложные состояния;</w:t>
      </w:r>
    </w:p>
    <w:p w:rsidR="00A258EB" w:rsidRPr="00A258EB" w:rsidRDefault="00A258EB" w:rsidP="00C20457">
      <w:pPr>
        <w:ind w:firstLine="720"/>
        <w:jc w:val="both"/>
        <w:rPr>
          <w:rFonts w:cs="Times New Roman"/>
          <w:sz w:val="28"/>
          <w:szCs w:val="28"/>
        </w:rPr>
      </w:pPr>
      <w:r w:rsidRPr="00A258EB">
        <w:rPr>
          <w:rFonts w:cs="Times New Roman"/>
          <w:sz w:val="28"/>
          <w:szCs w:val="28"/>
        </w:rPr>
        <w:t>19) при наличии медицинских показаний для проведения консультации специалиста и (или) лабораторно-диагностического исследования, отсутствующего в данном медицинском учреждении, пациент должен быть направлен в другое медицинское учреждение, где эти медицинские услуги предоставляются бесплатно.</w:t>
      </w:r>
    </w:p>
    <w:p w:rsidR="00A258EB" w:rsidRPr="00A258EB" w:rsidRDefault="00A258EB" w:rsidP="00C20457">
      <w:pPr>
        <w:ind w:firstLine="720"/>
        <w:jc w:val="both"/>
        <w:rPr>
          <w:rFonts w:cs="Times New Roman"/>
          <w:sz w:val="28"/>
          <w:szCs w:val="28"/>
        </w:rPr>
      </w:pPr>
      <w:r w:rsidRPr="00A258EB">
        <w:rPr>
          <w:rFonts w:cs="Times New Roman"/>
          <w:sz w:val="28"/>
          <w:szCs w:val="28"/>
        </w:rPr>
        <w:t>3. Условия предоставления первичной медико-санитарной помощи, предоставляемой медицинскими работниками амбулаторно-поликлини-ческих учреждений на дому:</w:t>
      </w:r>
    </w:p>
    <w:p w:rsidR="00A258EB" w:rsidRPr="00A258EB" w:rsidRDefault="00A258EB" w:rsidP="00C20457">
      <w:pPr>
        <w:ind w:firstLine="720"/>
        <w:jc w:val="both"/>
        <w:rPr>
          <w:rFonts w:cs="Times New Roman"/>
          <w:sz w:val="28"/>
          <w:szCs w:val="28"/>
        </w:rPr>
      </w:pPr>
      <w:r w:rsidRPr="00A258EB">
        <w:rPr>
          <w:rFonts w:cs="Times New Roman"/>
          <w:sz w:val="28"/>
          <w:szCs w:val="28"/>
        </w:rPr>
        <w:t>1) медицинская помощь на дому,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и при тяжелых хронических заболеваниях, состояниях, угрожающих окружающим (инфекционные заболевания до окончания заразного периода, наличие контакта с инфекционным больным, наличие симптомов инфекционного заболевания и другие), острых заболеваниях и состояниях детей до 3 лет, наличии показаний для соблюдения домашнего режима, рекомендованного лечащим врачом;</w:t>
      </w:r>
    </w:p>
    <w:p w:rsidR="00A258EB" w:rsidRPr="00A258EB" w:rsidRDefault="00A258EB" w:rsidP="00C20457">
      <w:pPr>
        <w:ind w:firstLine="720"/>
        <w:jc w:val="both"/>
        <w:rPr>
          <w:rFonts w:cs="Times New Roman"/>
          <w:sz w:val="28"/>
          <w:szCs w:val="28"/>
        </w:rPr>
      </w:pPr>
      <w:r w:rsidRPr="00A258EB">
        <w:rPr>
          <w:rFonts w:cs="Times New Roman"/>
          <w:sz w:val="28"/>
          <w:szCs w:val="28"/>
        </w:rPr>
        <w:t xml:space="preserve">2) активные посещения медицинским работником (врачом, фельдшером, медицинской сестрой, акушеркой) пациента на дому осуществляются для проведения патронажа детей до 1 года, дородового патронажа, патронажа </w:t>
      </w:r>
      <w:r w:rsidRPr="00A258EB">
        <w:rPr>
          <w:rFonts w:cs="Times New Roman"/>
          <w:sz w:val="28"/>
          <w:szCs w:val="28"/>
        </w:rPr>
        <w:lastRenderedPageBreak/>
        <w:t>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A258EB" w:rsidRPr="00A258EB" w:rsidRDefault="00A258EB" w:rsidP="00C20457">
      <w:pPr>
        <w:ind w:firstLine="720"/>
        <w:jc w:val="both"/>
        <w:rPr>
          <w:rFonts w:cs="Times New Roman"/>
          <w:sz w:val="28"/>
          <w:szCs w:val="28"/>
        </w:rPr>
      </w:pPr>
      <w:r w:rsidRPr="00A258EB">
        <w:rPr>
          <w:rFonts w:cs="Times New Roman"/>
          <w:sz w:val="28"/>
          <w:szCs w:val="28"/>
        </w:rPr>
        <w:t>3) время ожидания медицинского работника для оказания медицинской помощи или медицинских услуг на дому составляет не более шести часов с момента регистрации вызова;</w:t>
      </w:r>
    </w:p>
    <w:p w:rsidR="00A258EB" w:rsidRPr="00A258EB" w:rsidRDefault="00A258EB" w:rsidP="00C20457">
      <w:pPr>
        <w:ind w:firstLine="720"/>
        <w:jc w:val="both"/>
        <w:rPr>
          <w:rFonts w:cs="Times New Roman"/>
          <w:sz w:val="28"/>
          <w:szCs w:val="28"/>
        </w:rPr>
      </w:pPr>
      <w:r w:rsidRPr="00A258EB">
        <w:rPr>
          <w:rFonts w:cs="Times New Roman"/>
          <w:sz w:val="28"/>
          <w:szCs w:val="28"/>
        </w:rPr>
        <w:t>4) время ожидания оказания первичной медико-санитарной помощи на дому в неотложной форме не должно превышать двух часов с момента регистрации вызова;</w:t>
      </w:r>
    </w:p>
    <w:p w:rsidR="00A258EB" w:rsidRPr="00A258EB" w:rsidRDefault="00A258EB" w:rsidP="00C20457">
      <w:pPr>
        <w:ind w:firstLine="720"/>
        <w:jc w:val="both"/>
        <w:rPr>
          <w:rFonts w:cs="Times New Roman"/>
          <w:sz w:val="28"/>
          <w:szCs w:val="28"/>
        </w:rPr>
      </w:pPr>
      <w:r w:rsidRPr="00A258EB">
        <w:rPr>
          <w:rFonts w:cs="Times New Roman"/>
          <w:sz w:val="28"/>
          <w:szCs w:val="28"/>
        </w:rPr>
        <w:t>5) первичная специализированная медико-санитарная (консультативно-диагностическая) помощь на дому осуществляется по направлению лечащего врача не позже 14 рабочих дней с момента заявки, в неотложных случаях – в день заявки;</w:t>
      </w:r>
    </w:p>
    <w:p w:rsidR="00A258EB" w:rsidRPr="00A258EB" w:rsidRDefault="00A258EB" w:rsidP="00C20457">
      <w:pPr>
        <w:ind w:firstLine="720"/>
        <w:jc w:val="both"/>
        <w:rPr>
          <w:rFonts w:cs="Times New Roman"/>
          <w:sz w:val="28"/>
          <w:szCs w:val="28"/>
        </w:rPr>
      </w:pPr>
      <w:r w:rsidRPr="00A258EB">
        <w:rPr>
          <w:rFonts w:cs="Times New Roman"/>
          <w:sz w:val="28"/>
          <w:szCs w:val="28"/>
        </w:rPr>
        <w:t>6) для констатации факта смерти на дому в часы работы поликлиники осуществляется выход на дом врача (фельдшера – при отсутствии врача в сельской местности).</w:t>
      </w:r>
    </w:p>
    <w:p w:rsidR="00A258EB" w:rsidRPr="00A258EB" w:rsidRDefault="00A258EB" w:rsidP="00C20457">
      <w:pPr>
        <w:ind w:firstLine="720"/>
        <w:jc w:val="both"/>
        <w:rPr>
          <w:rFonts w:cs="Times New Roman"/>
          <w:sz w:val="28"/>
          <w:szCs w:val="28"/>
        </w:rPr>
      </w:pPr>
      <w:r w:rsidRPr="00A258EB">
        <w:rPr>
          <w:rFonts w:cs="Times New Roman"/>
          <w:sz w:val="28"/>
          <w:szCs w:val="28"/>
        </w:rPr>
        <w:lastRenderedPageBreak/>
        <w:t>4. Оказание пациенту первичной медико-санитарной помощи включает:</w:t>
      </w:r>
    </w:p>
    <w:p w:rsidR="00A258EB" w:rsidRPr="00A258EB" w:rsidRDefault="00A258EB" w:rsidP="00C20457">
      <w:pPr>
        <w:ind w:firstLine="720"/>
        <w:jc w:val="both"/>
        <w:rPr>
          <w:rFonts w:cs="Times New Roman"/>
          <w:sz w:val="28"/>
          <w:szCs w:val="28"/>
        </w:rPr>
      </w:pPr>
      <w:r w:rsidRPr="00A258EB">
        <w:rPr>
          <w:rFonts w:cs="Times New Roman"/>
          <w:sz w:val="28"/>
          <w:szCs w:val="28"/>
        </w:rPr>
        <w:t>1) осмотр пациента;</w:t>
      </w:r>
    </w:p>
    <w:p w:rsidR="00A258EB" w:rsidRPr="00A258EB" w:rsidRDefault="00A258EB" w:rsidP="00C20457">
      <w:pPr>
        <w:ind w:firstLine="720"/>
        <w:jc w:val="both"/>
        <w:rPr>
          <w:rFonts w:cs="Times New Roman"/>
          <w:sz w:val="28"/>
          <w:szCs w:val="28"/>
        </w:rPr>
      </w:pPr>
      <w:r w:rsidRPr="00A258EB">
        <w:rPr>
          <w:rFonts w:cs="Times New Roman"/>
          <w:sz w:val="28"/>
          <w:szCs w:val="28"/>
        </w:rP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A258EB" w:rsidRPr="00A258EB" w:rsidRDefault="00A258EB" w:rsidP="00C20457">
      <w:pPr>
        <w:ind w:firstLine="720"/>
        <w:jc w:val="both"/>
        <w:rPr>
          <w:rFonts w:cs="Times New Roman"/>
          <w:sz w:val="28"/>
          <w:szCs w:val="28"/>
        </w:rPr>
      </w:pPr>
      <w:r w:rsidRPr="00A258EB">
        <w:rPr>
          <w:rFonts w:cs="Times New Roman"/>
          <w:sz w:val="28"/>
          <w:szCs w:val="28"/>
        </w:rP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A258EB" w:rsidRPr="00A258EB" w:rsidRDefault="00A258EB" w:rsidP="00C20457">
      <w:pPr>
        <w:ind w:firstLine="720"/>
        <w:jc w:val="both"/>
        <w:rPr>
          <w:rFonts w:cs="Times New Roman"/>
          <w:sz w:val="28"/>
          <w:szCs w:val="28"/>
        </w:rPr>
      </w:pPr>
      <w:r w:rsidRPr="00A258EB">
        <w:rPr>
          <w:rFonts w:cs="Times New Roman"/>
          <w:sz w:val="28"/>
          <w:szCs w:val="28"/>
        </w:rP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A258EB" w:rsidRPr="00A258EB" w:rsidRDefault="00A258EB" w:rsidP="00C20457">
      <w:pPr>
        <w:ind w:firstLine="720"/>
        <w:jc w:val="both"/>
        <w:rPr>
          <w:rFonts w:cs="Times New Roman"/>
          <w:sz w:val="28"/>
          <w:szCs w:val="28"/>
        </w:rPr>
      </w:pPr>
      <w:r w:rsidRPr="00A258EB">
        <w:rPr>
          <w:rFonts w:cs="Times New Roman"/>
          <w:sz w:val="28"/>
          <w:szCs w:val="28"/>
        </w:rPr>
        <w:t>5) при наличии медицинских показаний проведение неотложных мероприятий в объеме первой врачебной помощи, в случае непосредственной угрозы жизни организуется перевод пациента на следующий этап оказания медицинской помощи;</w:t>
      </w:r>
    </w:p>
    <w:p w:rsidR="00A258EB" w:rsidRPr="00A258EB" w:rsidRDefault="00A258EB" w:rsidP="00C20457">
      <w:pPr>
        <w:tabs>
          <w:tab w:val="left" w:pos="8385"/>
        </w:tabs>
        <w:ind w:firstLine="720"/>
        <w:jc w:val="both"/>
        <w:rPr>
          <w:rFonts w:cs="Times New Roman"/>
          <w:sz w:val="28"/>
          <w:szCs w:val="28"/>
        </w:rPr>
      </w:pPr>
      <w:r w:rsidRPr="00A258EB">
        <w:rPr>
          <w:rFonts w:cs="Times New Roman"/>
          <w:sz w:val="28"/>
          <w:szCs w:val="28"/>
        </w:rPr>
        <w:t>6) оформление медицинской документации;</w:t>
      </w:r>
      <w:r w:rsidRPr="00A258EB">
        <w:rPr>
          <w:rFonts w:cs="Times New Roman"/>
          <w:sz w:val="28"/>
          <w:szCs w:val="28"/>
        </w:rPr>
        <w:tab/>
      </w:r>
    </w:p>
    <w:p w:rsidR="00A258EB" w:rsidRPr="00A258EB" w:rsidRDefault="00A258EB" w:rsidP="00C20457">
      <w:pPr>
        <w:ind w:firstLine="720"/>
        <w:jc w:val="both"/>
        <w:rPr>
          <w:rFonts w:cs="Times New Roman"/>
          <w:sz w:val="28"/>
          <w:szCs w:val="28"/>
        </w:rPr>
      </w:pPr>
      <w:r w:rsidRPr="00A258EB">
        <w:rPr>
          <w:rFonts w:cs="Times New Roman"/>
          <w:sz w:val="28"/>
          <w:szCs w:val="28"/>
        </w:rP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A258EB" w:rsidRPr="00A258EB" w:rsidRDefault="00A258EB" w:rsidP="00C20457">
      <w:pPr>
        <w:ind w:firstLine="720"/>
        <w:jc w:val="both"/>
        <w:rPr>
          <w:rFonts w:cs="Times New Roman"/>
          <w:sz w:val="28"/>
          <w:szCs w:val="28"/>
        </w:rPr>
      </w:pPr>
      <w:r w:rsidRPr="00A258EB">
        <w:rPr>
          <w:rFonts w:cs="Times New Roman"/>
          <w:sz w:val="28"/>
          <w:szCs w:val="28"/>
        </w:rP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A258EB" w:rsidRPr="00A258EB" w:rsidRDefault="00A258EB" w:rsidP="00C20457">
      <w:pPr>
        <w:ind w:firstLine="720"/>
        <w:jc w:val="both"/>
        <w:rPr>
          <w:rFonts w:cs="Times New Roman"/>
          <w:sz w:val="28"/>
          <w:szCs w:val="28"/>
        </w:rPr>
      </w:pPr>
      <w:r w:rsidRPr="00A258EB">
        <w:rPr>
          <w:rFonts w:cs="Times New Roman"/>
          <w:sz w:val="28"/>
          <w:szCs w:val="28"/>
        </w:rP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A258EB" w:rsidRPr="00A258EB" w:rsidRDefault="00A258EB" w:rsidP="00C20457">
      <w:pPr>
        <w:ind w:firstLine="720"/>
        <w:jc w:val="both"/>
        <w:rPr>
          <w:rFonts w:cs="Times New Roman"/>
          <w:sz w:val="28"/>
          <w:szCs w:val="28"/>
        </w:rPr>
      </w:pPr>
      <w:r w:rsidRPr="00A258EB">
        <w:rPr>
          <w:rFonts w:cs="Times New Roman"/>
          <w:sz w:val="28"/>
          <w:szCs w:val="28"/>
        </w:rPr>
        <w:t>5. Направление пациента на плановую госпитализацию в стационары круглосуточного пребывания и дневные стационары осуществляется при наличии медицинских показаний лечащим врачом или врачом-специалистом, в направлении должны указываться данные объективного обследования, результаты лабораторных и инструментальных исследований, выполненных на догоспитальном этапе.</w:t>
      </w:r>
    </w:p>
    <w:p w:rsidR="00A258EB" w:rsidRPr="00A258EB" w:rsidRDefault="00A258EB" w:rsidP="00C20457">
      <w:pPr>
        <w:ind w:firstLine="720"/>
        <w:jc w:val="both"/>
        <w:rPr>
          <w:rFonts w:cs="Times New Roman"/>
          <w:sz w:val="28"/>
          <w:szCs w:val="28"/>
        </w:rPr>
      </w:pPr>
      <w:r w:rsidRPr="00A258EB">
        <w:rPr>
          <w:rFonts w:cs="Times New Roman"/>
          <w:sz w:val="28"/>
          <w:szCs w:val="28"/>
        </w:rPr>
        <w:lastRenderedPageBreak/>
        <w:t>6. Неотложная медицинская помощь оказывается гражданам в амбулаторно-поликлинических учреждениях, в том числе при посещении на дому, при острых заболеваниях и обострениях хронических заболеваний, не требующих экстренного медицинского вмешательства.</w:t>
      </w:r>
    </w:p>
    <w:p w:rsidR="00A258EB" w:rsidRPr="00A258EB" w:rsidRDefault="00A258EB" w:rsidP="00C20457">
      <w:pPr>
        <w:jc w:val="center"/>
        <w:rPr>
          <w:rFonts w:cs="Times New Roman"/>
          <w:sz w:val="28"/>
          <w:szCs w:val="28"/>
        </w:rPr>
      </w:pPr>
    </w:p>
    <w:p w:rsidR="00A258EB" w:rsidRPr="00A258EB" w:rsidRDefault="00A258EB" w:rsidP="00C20457">
      <w:pPr>
        <w:pStyle w:val="12"/>
        <w:keepNext/>
        <w:keepLines/>
        <w:shd w:val="clear" w:color="auto" w:fill="auto"/>
        <w:spacing w:after="0" w:line="240" w:lineRule="auto"/>
        <w:ind w:firstLine="0"/>
        <w:jc w:val="center"/>
        <w:rPr>
          <w:rFonts w:ascii="Times New Roman" w:hAnsi="Times New Roman" w:cs="Times New Roman"/>
          <w:b w:val="0"/>
          <w:sz w:val="28"/>
          <w:szCs w:val="28"/>
        </w:rPr>
      </w:pPr>
      <w:bookmarkStart w:id="7" w:name="bookmark2"/>
      <w:r w:rsidRPr="00A258EB">
        <w:rPr>
          <w:rFonts w:ascii="Times New Roman" w:hAnsi="Times New Roman" w:cs="Times New Roman"/>
          <w:b w:val="0"/>
          <w:sz w:val="28"/>
          <w:szCs w:val="28"/>
        </w:rPr>
        <w:t>4. Порядок и условия предоставления специализированной медицинской помощи, в том числе высокотехнологичной медицинской помощи</w:t>
      </w:r>
      <w:bookmarkEnd w:id="7"/>
    </w:p>
    <w:p w:rsidR="00A258EB" w:rsidRPr="00A258EB" w:rsidRDefault="00A258EB" w:rsidP="00C20457">
      <w:pPr>
        <w:pStyle w:val="12"/>
        <w:keepNext/>
        <w:keepLines/>
        <w:shd w:val="clear" w:color="auto" w:fill="auto"/>
        <w:spacing w:after="0" w:line="240" w:lineRule="auto"/>
        <w:ind w:firstLine="0"/>
        <w:jc w:val="center"/>
        <w:rPr>
          <w:rFonts w:ascii="Times New Roman" w:hAnsi="Times New Roman" w:cs="Times New Roman"/>
          <w:b w:val="0"/>
          <w:sz w:val="28"/>
          <w:szCs w:val="28"/>
        </w:rPr>
      </w:pPr>
    </w:p>
    <w:p w:rsidR="00A258EB" w:rsidRPr="00A258EB" w:rsidRDefault="00A258EB" w:rsidP="00C20457">
      <w:pPr>
        <w:ind w:firstLine="709"/>
        <w:jc w:val="both"/>
        <w:rPr>
          <w:rFonts w:cs="Times New Roman"/>
          <w:sz w:val="28"/>
          <w:szCs w:val="28"/>
        </w:rPr>
      </w:pPr>
      <w:r w:rsidRPr="00A258EB">
        <w:rPr>
          <w:rFonts w:cs="Times New Roman"/>
          <w:sz w:val="28"/>
          <w:szCs w:val="28"/>
        </w:rPr>
        <w:t>1. Специализированная, в том числе высокотехнологичная, медицин-ская помощь оказывается в стационарных условиях и условиях дневного стационара.</w:t>
      </w:r>
    </w:p>
    <w:p w:rsidR="00A258EB" w:rsidRPr="00A258EB" w:rsidRDefault="00A258EB" w:rsidP="00C20457">
      <w:pPr>
        <w:ind w:firstLine="709"/>
        <w:jc w:val="both"/>
        <w:rPr>
          <w:rFonts w:cs="Times New Roman"/>
          <w:sz w:val="28"/>
          <w:szCs w:val="28"/>
        </w:rPr>
      </w:pPr>
      <w:r w:rsidRPr="00A258EB">
        <w:rPr>
          <w:rFonts w:cs="Times New Roman"/>
          <w:sz w:val="28"/>
          <w:szCs w:val="28"/>
        </w:rPr>
        <w:lastRenderedPageBreak/>
        <w:t>2. Госпитализация в круглосуточный стационар осуществляется по направлению лечащего врача или врача-специалиста амбулаторно-поликлинического учреждения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rsidR="00A258EB" w:rsidRPr="00A258EB" w:rsidRDefault="00A258EB" w:rsidP="00C20457">
      <w:pPr>
        <w:ind w:firstLine="709"/>
        <w:jc w:val="both"/>
        <w:rPr>
          <w:rFonts w:cs="Times New Roman"/>
          <w:sz w:val="28"/>
          <w:szCs w:val="28"/>
        </w:rPr>
      </w:pPr>
      <w:r w:rsidRPr="00A258EB">
        <w:rPr>
          <w:rFonts w:cs="Times New Roman"/>
          <w:sz w:val="28"/>
          <w:szCs w:val="28"/>
        </w:rPr>
        <w:t>3. Специализированная медицинская помощь в круглосуточном стационаре организуется и оказывается в соответствии с порядками оказания медицинской помощи, а также на основе утвержденных клинических протоколов и стандартов медицинской помощи по заболеваниям, послужившим причиной госпитализации.</w:t>
      </w:r>
    </w:p>
    <w:p w:rsidR="00A258EB" w:rsidRPr="00A258EB" w:rsidRDefault="00A258EB" w:rsidP="00C20457">
      <w:pPr>
        <w:ind w:firstLine="709"/>
        <w:jc w:val="both"/>
        <w:rPr>
          <w:rFonts w:cs="Times New Roman"/>
          <w:sz w:val="28"/>
          <w:szCs w:val="28"/>
        </w:rPr>
      </w:pPr>
      <w:r w:rsidRPr="00A258EB">
        <w:rPr>
          <w:rFonts w:cs="Times New Roman"/>
          <w:sz w:val="28"/>
          <w:szCs w:val="28"/>
        </w:rPr>
        <w:t>4. Оказание плановой специализированной медицинской помощи в условиях круглосуточного стационара гражданам из других муниципальных образований в Брянской области осуществляется бесплатно по направлению медицинской организации с места жительства пациента в соответствии с порядками оказания медицинской помощи, утверждаемыми нормативными документами Российской Федерации, и маршрутизации пациентов по профилям медицинской помощи, установленными нормативными документами Брянской области.</w:t>
      </w:r>
    </w:p>
    <w:p w:rsidR="00A258EB" w:rsidRPr="00A258EB" w:rsidRDefault="00A258EB" w:rsidP="00C20457">
      <w:pPr>
        <w:ind w:firstLine="709"/>
        <w:jc w:val="both"/>
        <w:rPr>
          <w:rFonts w:cs="Times New Roman"/>
          <w:sz w:val="28"/>
          <w:szCs w:val="28"/>
        </w:rPr>
      </w:pPr>
      <w:r w:rsidRPr="00A258EB">
        <w:rPr>
          <w:rFonts w:cs="Times New Roman"/>
          <w:sz w:val="28"/>
          <w:szCs w:val="28"/>
        </w:rPr>
        <w:t>5. Время ожидания на плановую госпитализацию для оказания специализированной медицинской помощи (за исключением высоко-технологичной) допускается не более 30 дней с момента выдачи лечащим врачом направления на госпитализацию (при условии обращения пациента за госпитализацией в рекомендуемое лечащим врачом время) в зависимости от состояния больного и характера течения заболевания. Время ожидания плановой госпитализации для получения высокотехнологичной помощи определяется исходя из потребности в данных видах медицинской помощи, ресурсных возможностей медицинского учреждения и наличия очередности.</w:t>
      </w:r>
    </w:p>
    <w:p w:rsidR="00A258EB" w:rsidRPr="00A258EB" w:rsidRDefault="00A258EB" w:rsidP="00C20457">
      <w:pPr>
        <w:ind w:firstLine="709"/>
        <w:jc w:val="both"/>
        <w:rPr>
          <w:rFonts w:cs="Times New Roman"/>
          <w:sz w:val="28"/>
          <w:szCs w:val="28"/>
        </w:rPr>
      </w:pPr>
      <w:r w:rsidRPr="00A258EB">
        <w:rPr>
          <w:rFonts w:cs="Times New Roman"/>
          <w:sz w:val="28"/>
          <w:szCs w:val="28"/>
        </w:rPr>
        <w:t>6. Условия госпитализации в медицинские организации:</w:t>
      </w:r>
    </w:p>
    <w:p w:rsidR="00A258EB" w:rsidRPr="00A258EB" w:rsidRDefault="00A258EB" w:rsidP="00C20457">
      <w:pPr>
        <w:ind w:firstLine="709"/>
        <w:jc w:val="both"/>
        <w:rPr>
          <w:rFonts w:cs="Times New Roman"/>
          <w:sz w:val="28"/>
          <w:szCs w:val="28"/>
        </w:rPr>
      </w:pPr>
      <w:r w:rsidRPr="00A258EB">
        <w:rPr>
          <w:rFonts w:cs="Times New Roman"/>
          <w:sz w:val="28"/>
          <w:szCs w:val="28"/>
        </w:rPr>
        <w:t>1) обязательным условием является наличие направления на плановую госпитализацию и данных догоспитального обследования;</w:t>
      </w:r>
    </w:p>
    <w:p w:rsidR="00A258EB" w:rsidRPr="00A258EB" w:rsidRDefault="00A258EB" w:rsidP="00C20457">
      <w:pPr>
        <w:ind w:firstLine="709"/>
        <w:jc w:val="both"/>
        <w:rPr>
          <w:rFonts w:cs="Times New Roman"/>
          <w:sz w:val="28"/>
          <w:szCs w:val="28"/>
        </w:rPr>
      </w:pPr>
      <w:r w:rsidRPr="00A258EB">
        <w:rPr>
          <w:rFonts w:cs="Times New Roman"/>
          <w:sz w:val="28"/>
          <w:szCs w:val="28"/>
        </w:rPr>
        <w:t>2) время госпитализации в больничное учреждение по экстренным показаниям должно быть максимально коротким, время нахождения больного в приемном покое при плановой госпитализации не должно превышать 3 часов;</w:t>
      </w:r>
    </w:p>
    <w:p w:rsidR="00A258EB" w:rsidRPr="00A258EB" w:rsidRDefault="00A258EB" w:rsidP="00C20457">
      <w:pPr>
        <w:ind w:firstLine="709"/>
        <w:jc w:val="both"/>
        <w:rPr>
          <w:rFonts w:cs="Times New Roman"/>
          <w:sz w:val="28"/>
          <w:szCs w:val="28"/>
        </w:rPr>
      </w:pPr>
      <w:r w:rsidRPr="00A258EB">
        <w:rPr>
          <w:rFonts w:cs="Times New Roman"/>
          <w:sz w:val="28"/>
          <w:szCs w:val="28"/>
        </w:rPr>
        <w:t>3) больные размещаются в палатах на 2 и более мест с соблюдением действующих санитарно-гигиенических требований и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одних суток;</w:t>
      </w:r>
    </w:p>
    <w:p w:rsidR="00A258EB" w:rsidRPr="00A258EB" w:rsidRDefault="00A258EB" w:rsidP="00C20457">
      <w:pPr>
        <w:ind w:firstLine="709"/>
        <w:jc w:val="both"/>
        <w:rPr>
          <w:rFonts w:cs="Times New Roman"/>
          <w:sz w:val="28"/>
          <w:szCs w:val="28"/>
        </w:rPr>
      </w:pPr>
      <w:r w:rsidRPr="00A258EB">
        <w:rPr>
          <w:rFonts w:cs="Times New Roman"/>
          <w:sz w:val="28"/>
          <w:szCs w:val="28"/>
        </w:rPr>
        <w:t xml:space="preserve">4) размещение пациентов в маломестных палатах (боксах) осуществляется по медицинским и эпидемиологическим показаниям, установленным приказом Министерства здравоохранения и социального </w:t>
      </w:r>
      <w:r w:rsidRPr="00A258EB">
        <w:rPr>
          <w:rFonts w:cs="Times New Roman"/>
          <w:sz w:val="28"/>
          <w:szCs w:val="28"/>
        </w:rPr>
        <w:lastRenderedPageBreak/>
        <w:t>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w:t>
      </w:r>
    </w:p>
    <w:p w:rsidR="00A258EB" w:rsidRPr="00A258EB" w:rsidRDefault="00A258EB" w:rsidP="00C20457">
      <w:pPr>
        <w:ind w:firstLine="709"/>
        <w:jc w:val="both"/>
        <w:rPr>
          <w:rFonts w:cs="Times New Roman"/>
          <w:sz w:val="28"/>
          <w:szCs w:val="28"/>
        </w:rPr>
      </w:pPr>
      <w:r w:rsidRPr="00A258EB">
        <w:rPr>
          <w:rFonts w:cs="Times New Roman"/>
          <w:sz w:val="28"/>
          <w:szCs w:val="28"/>
        </w:rPr>
        <w:t>5) проведение лечебно-диагностических манипуляций начинается в день госпитализации в соответствии с назначением лечащего или дежурного врача.</w:t>
      </w:r>
    </w:p>
    <w:p w:rsidR="00A258EB" w:rsidRPr="00A258EB" w:rsidRDefault="00A258EB" w:rsidP="00C20457">
      <w:pPr>
        <w:ind w:firstLine="709"/>
        <w:jc w:val="both"/>
        <w:rPr>
          <w:rFonts w:cs="Times New Roman"/>
          <w:sz w:val="28"/>
          <w:szCs w:val="28"/>
        </w:rPr>
      </w:pPr>
      <w:r w:rsidRPr="00A258EB">
        <w:rPr>
          <w:rFonts w:cs="Times New Roman"/>
          <w:sz w:val="28"/>
          <w:szCs w:val="28"/>
        </w:rPr>
        <w:t>7. По медицинским показаниям возможно предоставление больным поста индивидуального ухода.</w:t>
      </w:r>
    </w:p>
    <w:p w:rsidR="00A258EB" w:rsidRPr="00A258EB" w:rsidRDefault="00A258EB" w:rsidP="00C20457">
      <w:pPr>
        <w:ind w:firstLine="709"/>
        <w:jc w:val="both"/>
        <w:rPr>
          <w:rFonts w:cs="Times New Roman"/>
          <w:sz w:val="28"/>
          <w:szCs w:val="28"/>
        </w:rPr>
      </w:pPr>
      <w:r w:rsidRPr="00A258EB">
        <w:rPr>
          <w:rFonts w:cs="Times New Roman"/>
          <w:sz w:val="28"/>
          <w:szCs w:val="28"/>
        </w:rPr>
        <w:t>8. Гарантируется предоставление права одному из родителей, иному члену семьи или иному законному представителю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предоставляется бесплатное питание и предоставление спального места.</w:t>
      </w:r>
    </w:p>
    <w:p w:rsidR="00A258EB" w:rsidRPr="00A258EB" w:rsidRDefault="00A258EB" w:rsidP="00C20457">
      <w:pPr>
        <w:ind w:firstLine="709"/>
        <w:jc w:val="both"/>
        <w:rPr>
          <w:rFonts w:cs="Times New Roman"/>
          <w:sz w:val="28"/>
          <w:szCs w:val="28"/>
        </w:rPr>
      </w:pPr>
      <w:r w:rsidRPr="00A258EB">
        <w:rPr>
          <w:rFonts w:cs="Times New Roman"/>
          <w:sz w:val="28"/>
          <w:szCs w:val="28"/>
        </w:rPr>
        <w:t xml:space="preserve">9. Гарантируется перевод пациента в другое медицинское учреждение при наличии медицинских показаний, а также при отсутствии у данного медицинского учреждения лицензии на оказание необходимых пациенту видов медицинской помощи и медицинских услуг. </w:t>
      </w:r>
    </w:p>
    <w:p w:rsidR="00A258EB" w:rsidRPr="00A258EB" w:rsidRDefault="00A258EB" w:rsidP="00C20457">
      <w:pPr>
        <w:ind w:firstLine="709"/>
        <w:jc w:val="both"/>
        <w:rPr>
          <w:rFonts w:cs="Times New Roman"/>
          <w:sz w:val="28"/>
          <w:szCs w:val="28"/>
        </w:rPr>
      </w:pPr>
      <w:r w:rsidRPr="00A258EB">
        <w:rPr>
          <w:rFonts w:cs="Times New Roman"/>
          <w:sz w:val="28"/>
          <w:szCs w:val="28"/>
        </w:rPr>
        <w:t>10. В случае отсутствия в медицинской организации, оказывающей медицинскую помощь, возможности проведения пациенту, находящемуся на стационарном лечении, необходимых диагностических исследований, медицинская организация обеспечивает транспортировку гражданина в сопровождении медицинского работника в другую медицинскую организацию, в которой предусмотрено проведение необходимых диагностических исследований в соответствии с порядками и на основе стандартов и клинических протоколов оказания медицинской помощи, а также маршрутизацию пациентов по профилям медицинской помощи, установленным нормативными документами Российской Федерации и Брянской области.</w:t>
      </w:r>
    </w:p>
    <w:p w:rsidR="00A258EB" w:rsidRPr="00A258EB" w:rsidRDefault="00A258EB" w:rsidP="00C20457">
      <w:pPr>
        <w:ind w:firstLine="709"/>
        <w:jc w:val="both"/>
        <w:rPr>
          <w:rFonts w:cs="Times New Roman"/>
          <w:sz w:val="28"/>
          <w:szCs w:val="28"/>
        </w:rPr>
      </w:pPr>
      <w:r w:rsidRPr="00A258EB">
        <w:rPr>
          <w:rFonts w:cs="Times New Roman"/>
          <w:sz w:val="28"/>
          <w:szCs w:val="28"/>
        </w:rPr>
        <w:t>11.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rsidR="00A258EB" w:rsidRPr="00A258EB" w:rsidRDefault="00A258EB" w:rsidP="00C20457">
      <w:pPr>
        <w:ind w:firstLine="709"/>
        <w:jc w:val="both"/>
        <w:rPr>
          <w:rFonts w:cs="Times New Roman"/>
          <w:sz w:val="28"/>
          <w:szCs w:val="28"/>
        </w:rPr>
      </w:pPr>
      <w:r w:rsidRPr="00A258EB">
        <w:rPr>
          <w:rFonts w:cs="Times New Roman"/>
          <w:sz w:val="28"/>
          <w:szCs w:val="28"/>
        </w:rPr>
        <w:t>12. Порядок проведения экстракорпорального оплодотворения устанав-ливается в соответствии с порядком использования вспомогательных репродуктивных технологий, утверждаемым Министерством здравоохране-ния Российской Федерации, а также с приказами департамента здравоохранения Брянской области.</w:t>
      </w:r>
    </w:p>
    <w:p w:rsidR="00A258EB" w:rsidRPr="00A258EB" w:rsidRDefault="00A258EB" w:rsidP="00C20457">
      <w:pPr>
        <w:ind w:firstLine="720"/>
        <w:jc w:val="both"/>
        <w:rPr>
          <w:rFonts w:cs="Times New Roman"/>
          <w:sz w:val="28"/>
          <w:szCs w:val="28"/>
        </w:rPr>
      </w:pPr>
    </w:p>
    <w:p w:rsidR="00A258EB" w:rsidRPr="00A258EB" w:rsidRDefault="00A258EB" w:rsidP="00C20457">
      <w:pPr>
        <w:pStyle w:val="12"/>
        <w:keepNext/>
        <w:keepLines/>
        <w:shd w:val="clear" w:color="auto" w:fill="auto"/>
        <w:spacing w:after="0" w:line="240" w:lineRule="auto"/>
        <w:ind w:firstLine="0"/>
        <w:jc w:val="center"/>
        <w:rPr>
          <w:rFonts w:ascii="Times New Roman" w:hAnsi="Times New Roman" w:cs="Times New Roman"/>
          <w:b w:val="0"/>
          <w:sz w:val="28"/>
          <w:szCs w:val="28"/>
        </w:rPr>
      </w:pPr>
      <w:bookmarkStart w:id="8" w:name="bookmark3"/>
      <w:r w:rsidRPr="00A258EB">
        <w:rPr>
          <w:rFonts w:ascii="Times New Roman" w:hAnsi="Times New Roman" w:cs="Times New Roman"/>
          <w:b w:val="0"/>
          <w:sz w:val="28"/>
          <w:szCs w:val="28"/>
        </w:rPr>
        <w:lastRenderedPageBreak/>
        <w:t xml:space="preserve">5. Порядок и условия предоставления первичной медико-санитарной </w:t>
      </w:r>
    </w:p>
    <w:p w:rsidR="00A258EB" w:rsidRPr="00A258EB" w:rsidRDefault="00A258EB" w:rsidP="00C20457">
      <w:pPr>
        <w:pStyle w:val="12"/>
        <w:keepNext/>
        <w:keepLines/>
        <w:shd w:val="clear" w:color="auto" w:fill="auto"/>
        <w:spacing w:after="0" w:line="240" w:lineRule="auto"/>
        <w:ind w:firstLine="0"/>
        <w:jc w:val="center"/>
        <w:rPr>
          <w:rFonts w:ascii="Times New Roman" w:hAnsi="Times New Roman" w:cs="Times New Roman"/>
          <w:b w:val="0"/>
          <w:sz w:val="28"/>
          <w:szCs w:val="28"/>
        </w:rPr>
      </w:pPr>
      <w:r w:rsidRPr="00A258EB">
        <w:rPr>
          <w:rFonts w:ascii="Times New Roman" w:hAnsi="Times New Roman" w:cs="Times New Roman"/>
          <w:b w:val="0"/>
          <w:sz w:val="28"/>
          <w:szCs w:val="28"/>
        </w:rPr>
        <w:t xml:space="preserve">и специализированной медицинской помощи в условиях </w:t>
      </w:r>
    </w:p>
    <w:p w:rsidR="00A258EB" w:rsidRPr="00A258EB" w:rsidRDefault="00A258EB" w:rsidP="00C20457">
      <w:pPr>
        <w:pStyle w:val="12"/>
        <w:keepNext/>
        <w:keepLines/>
        <w:shd w:val="clear" w:color="auto" w:fill="auto"/>
        <w:spacing w:after="0" w:line="240" w:lineRule="auto"/>
        <w:ind w:firstLine="0"/>
        <w:jc w:val="center"/>
        <w:rPr>
          <w:rFonts w:ascii="Times New Roman" w:hAnsi="Times New Roman" w:cs="Times New Roman"/>
          <w:b w:val="0"/>
          <w:sz w:val="28"/>
          <w:szCs w:val="28"/>
        </w:rPr>
      </w:pPr>
      <w:r w:rsidRPr="00A258EB">
        <w:rPr>
          <w:rFonts w:ascii="Times New Roman" w:hAnsi="Times New Roman" w:cs="Times New Roman"/>
          <w:b w:val="0"/>
          <w:sz w:val="28"/>
          <w:szCs w:val="28"/>
        </w:rPr>
        <w:t>дневных стационаров всех типов</w:t>
      </w:r>
      <w:bookmarkEnd w:id="8"/>
    </w:p>
    <w:p w:rsidR="00A258EB" w:rsidRPr="00A258EB" w:rsidRDefault="00A258EB" w:rsidP="00C20457">
      <w:pPr>
        <w:jc w:val="both"/>
        <w:rPr>
          <w:rFonts w:cs="Times New Roman"/>
          <w:lang w:val="ru-RU"/>
        </w:rPr>
      </w:pPr>
    </w:p>
    <w:p w:rsidR="00A258EB" w:rsidRPr="00A258EB" w:rsidRDefault="00A258EB" w:rsidP="00C20457">
      <w:pPr>
        <w:ind w:firstLine="709"/>
        <w:jc w:val="both"/>
        <w:rPr>
          <w:rFonts w:cs="Times New Roman"/>
          <w:sz w:val="28"/>
          <w:szCs w:val="28"/>
        </w:rPr>
      </w:pPr>
      <w:r w:rsidRPr="00A258EB">
        <w:rPr>
          <w:rFonts w:cs="Times New Roman"/>
          <w:sz w:val="28"/>
          <w:szCs w:val="28"/>
        </w:rPr>
        <w:t>1. Дневные стационары могут организовываться в виде:</w:t>
      </w:r>
    </w:p>
    <w:p w:rsidR="00A258EB" w:rsidRPr="00A258EB" w:rsidRDefault="00A258EB" w:rsidP="00C20457">
      <w:pPr>
        <w:ind w:firstLine="709"/>
        <w:jc w:val="both"/>
        <w:rPr>
          <w:rFonts w:cs="Times New Roman"/>
          <w:sz w:val="28"/>
          <w:szCs w:val="28"/>
        </w:rPr>
      </w:pPr>
      <w:r w:rsidRPr="00A258EB">
        <w:rPr>
          <w:rFonts w:cs="Times New Roman"/>
          <w:sz w:val="28"/>
          <w:szCs w:val="28"/>
        </w:rPr>
        <w:t>дневного стационара в амбулаторно-поликлиническом учреждении;</w:t>
      </w:r>
    </w:p>
    <w:p w:rsidR="00A258EB" w:rsidRPr="00A258EB" w:rsidRDefault="00A258EB" w:rsidP="00C20457">
      <w:pPr>
        <w:ind w:firstLine="709"/>
        <w:jc w:val="both"/>
        <w:rPr>
          <w:rFonts w:cs="Times New Roman"/>
          <w:sz w:val="28"/>
          <w:szCs w:val="28"/>
        </w:rPr>
      </w:pPr>
      <w:r w:rsidRPr="00A258EB">
        <w:rPr>
          <w:rFonts w:cs="Times New Roman"/>
          <w:sz w:val="28"/>
          <w:szCs w:val="28"/>
        </w:rPr>
        <w:t>дневного стационара в больничном учреждении в структуре круглосуточного стационара;</w:t>
      </w:r>
    </w:p>
    <w:p w:rsidR="00A258EB" w:rsidRPr="00A258EB" w:rsidRDefault="00A258EB" w:rsidP="00C20457">
      <w:pPr>
        <w:ind w:firstLine="709"/>
        <w:jc w:val="both"/>
        <w:rPr>
          <w:rFonts w:cs="Times New Roman"/>
          <w:sz w:val="28"/>
          <w:szCs w:val="28"/>
        </w:rPr>
      </w:pPr>
      <w:r w:rsidRPr="00A258EB">
        <w:rPr>
          <w:rFonts w:cs="Times New Roman"/>
          <w:sz w:val="28"/>
          <w:szCs w:val="28"/>
        </w:rPr>
        <w:t>стационара на дому.</w:t>
      </w:r>
    </w:p>
    <w:p w:rsidR="00A258EB" w:rsidRPr="00A258EB" w:rsidRDefault="00A258EB" w:rsidP="00C20457">
      <w:pPr>
        <w:ind w:firstLine="709"/>
        <w:jc w:val="both"/>
        <w:rPr>
          <w:rFonts w:cs="Times New Roman"/>
          <w:sz w:val="28"/>
          <w:szCs w:val="28"/>
        </w:rPr>
      </w:pPr>
      <w:r w:rsidRPr="00A258EB">
        <w:rPr>
          <w:rFonts w:cs="Times New Roman"/>
          <w:sz w:val="28"/>
          <w:szCs w:val="28"/>
        </w:rPr>
        <w:t>2. Условия оказания медицинской помощи в дневных стационарах всех типов:</w:t>
      </w:r>
    </w:p>
    <w:p w:rsidR="00A258EB" w:rsidRPr="00A258EB" w:rsidRDefault="00A258EB" w:rsidP="00C20457">
      <w:pPr>
        <w:ind w:firstLine="709"/>
        <w:jc w:val="both"/>
        <w:rPr>
          <w:rFonts w:cs="Times New Roman"/>
          <w:sz w:val="28"/>
          <w:szCs w:val="28"/>
        </w:rPr>
      </w:pPr>
      <w:r w:rsidRPr="00A258EB">
        <w:rPr>
          <w:rFonts w:cs="Times New Roman"/>
          <w:sz w:val="28"/>
          <w:szCs w:val="28"/>
        </w:rPr>
        <w:t>1) показанием для направления больного в дневной стационар (стационар на дому) является необходимость проведения активных лечебно-диагностических и реабилитационных мероприятий, которые невозможно провести в амбулаторных условиях, а также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не менее        3 часов;</w:t>
      </w:r>
    </w:p>
    <w:p w:rsidR="00A258EB" w:rsidRPr="00A258EB" w:rsidRDefault="00A258EB" w:rsidP="00C20457">
      <w:pPr>
        <w:ind w:firstLine="709"/>
        <w:jc w:val="both"/>
        <w:rPr>
          <w:rFonts w:cs="Times New Roman"/>
          <w:sz w:val="28"/>
          <w:szCs w:val="28"/>
        </w:rPr>
      </w:pPr>
      <w:r w:rsidRPr="00A258EB">
        <w:rPr>
          <w:rFonts w:cs="Times New Roman"/>
          <w:sz w:val="28"/>
          <w:szCs w:val="28"/>
        </w:rP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w:t>
      </w:r>
    </w:p>
    <w:p w:rsidR="00A258EB" w:rsidRPr="00A258EB" w:rsidRDefault="00A258EB" w:rsidP="00C20457">
      <w:pPr>
        <w:ind w:firstLine="709"/>
        <w:jc w:val="both"/>
        <w:rPr>
          <w:rFonts w:cs="Times New Roman"/>
          <w:sz w:val="28"/>
          <w:szCs w:val="28"/>
        </w:rPr>
      </w:pPr>
      <w:r w:rsidRPr="00A258EB">
        <w:rPr>
          <w:rFonts w:cs="Times New Roman"/>
          <w:sz w:val="28"/>
          <w:szCs w:val="28"/>
        </w:rPr>
        <w:t>3) в дневном стационаре в условиях медицинской организации больному предоставляются:</w:t>
      </w:r>
    </w:p>
    <w:p w:rsidR="00A258EB" w:rsidRPr="00A258EB" w:rsidRDefault="00A258EB" w:rsidP="00C20457">
      <w:pPr>
        <w:ind w:firstLine="709"/>
        <w:jc w:val="both"/>
        <w:rPr>
          <w:rFonts w:cs="Times New Roman"/>
          <w:sz w:val="28"/>
          <w:szCs w:val="28"/>
        </w:rPr>
      </w:pPr>
      <w:r w:rsidRPr="00A258EB">
        <w:rPr>
          <w:rFonts w:cs="Times New Roman"/>
          <w:sz w:val="28"/>
          <w:szCs w:val="28"/>
        </w:rPr>
        <w:t>в дневном стационаре при амбулаторно-поликлиническом учрежде-  нии – место (койка), в дневном стационаре при круглосуточном стационаре – койка на период проведения лечебно-диагностических или реабилитацион-ных мероприятий;</w:t>
      </w:r>
    </w:p>
    <w:p w:rsidR="00A258EB" w:rsidRPr="00A258EB" w:rsidRDefault="00A258EB" w:rsidP="00C20457">
      <w:pPr>
        <w:ind w:firstLine="709"/>
        <w:jc w:val="both"/>
        <w:rPr>
          <w:rFonts w:cs="Times New Roman"/>
          <w:sz w:val="28"/>
          <w:szCs w:val="28"/>
        </w:rPr>
      </w:pPr>
      <w:r w:rsidRPr="00A258EB">
        <w:rPr>
          <w:rFonts w:cs="Times New Roman"/>
          <w:sz w:val="28"/>
          <w:szCs w:val="28"/>
        </w:rPr>
        <w:t xml:space="preserve">ежедневное наблюдение лечащего врача; </w:t>
      </w:r>
    </w:p>
    <w:p w:rsidR="00A258EB" w:rsidRPr="00A258EB" w:rsidRDefault="00A258EB" w:rsidP="00C20457">
      <w:pPr>
        <w:ind w:firstLine="709"/>
        <w:jc w:val="both"/>
        <w:rPr>
          <w:rFonts w:cs="Times New Roman"/>
          <w:sz w:val="28"/>
          <w:szCs w:val="28"/>
        </w:rPr>
      </w:pPr>
      <w:r w:rsidRPr="00A258EB">
        <w:rPr>
          <w:rFonts w:cs="Times New Roman"/>
          <w:sz w:val="28"/>
          <w:szCs w:val="28"/>
        </w:rPr>
        <w:t>диагностика и лечение заболевания в соответствии с клиническими протоколами и стандартами;</w:t>
      </w:r>
    </w:p>
    <w:p w:rsidR="00A258EB" w:rsidRPr="00A258EB" w:rsidRDefault="00A258EB" w:rsidP="00C20457">
      <w:pPr>
        <w:ind w:firstLine="709"/>
        <w:jc w:val="both"/>
        <w:rPr>
          <w:rFonts w:cs="Times New Roman"/>
          <w:sz w:val="28"/>
          <w:szCs w:val="28"/>
        </w:rPr>
      </w:pPr>
      <w:r w:rsidRPr="00A258EB">
        <w:rPr>
          <w:rFonts w:cs="Times New Roman"/>
          <w:sz w:val="28"/>
          <w:szCs w:val="28"/>
        </w:rPr>
        <w:t>медикаментозная терапия, в том числе с использованием парентеральных путей введения (внутривенные, внутримышечные, подкож-ные инъекции и иное);</w:t>
      </w:r>
    </w:p>
    <w:p w:rsidR="00A258EB" w:rsidRPr="00A258EB" w:rsidRDefault="00A258EB" w:rsidP="00C20457">
      <w:pPr>
        <w:ind w:firstLine="709"/>
        <w:jc w:val="both"/>
        <w:rPr>
          <w:rFonts w:cs="Times New Roman"/>
          <w:sz w:val="28"/>
          <w:szCs w:val="28"/>
        </w:rPr>
      </w:pPr>
      <w:r w:rsidRPr="00A258EB">
        <w:rPr>
          <w:rFonts w:cs="Times New Roman"/>
          <w:sz w:val="28"/>
          <w:szCs w:val="28"/>
        </w:rPr>
        <w:t>лечебные манипуляции и процедуры по показаниям;</w:t>
      </w:r>
    </w:p>
    <w:p w:rsidR="00A258EB" w:rsidRPr="00A258EB" w:rsidRDefault="00A258EB" w:rsidP="00C20457">
      <w:pPr>
        <w:ind w:firstLine="709"/>
        <w:jc w:val="both"/>
        <w:rPr>
          <w:rFonts w:cs="Times New Roman"/>
          <w:sz w:val="28"/>
          <w:szCs w:val="28"/>
        </w:rPr>
      </w:pPr>
      <w:r w:rsidRPr="00A258EB">
        <w:rPr>
          <w:rFonts w:cs="Times New Roman"/>
          <w:sz w:val="28"/>
          <w:szCs w:val="28"/>
        </w:rPr>
        <w:t>4) в стационаре на дому больному предоставляются:</w:t>
      </w:r>
    </w:p>
    <w:p w:rsidR="00A258EB" w:rsidRPr="00A258EB" w:rsidRDefault="00A258EB" w:rsidP="00C20457">
      <w:pPr>
        <w:ind w:firstLine="709"/>
        <w:jc w:val="both"/>
        <w:rPr>
          <w:rFonts w:cs="Times New Roman"/>
          <w:sz w:val="28"/>
          <w:szCs w:val="28"/>
        </w:rPr>
      </w:pPr>
      <w:r w:rsidRPr="00A258EB">
        <w:rPr>
          <w:rFonts w:cs="Times New Roman"/>
          <w:sz w:val="28"/>
          <w:szCs w:val="28"/>
        </w:rPr>
        <w:t>ежедневное наблюдение лечащего врача;</w:t>
      </w:r>
    </w:p>
    <w:p w:rsidR="00A258EB" w:rsidRPr="00A258EB" w:rsidRDefault="00A258EB" w:rsidP="00C20457">
      <w:pPr>
        <w:ind w:firstLine="709"/>
        <w:jc w:val="both"/>
        <w:rPr>
          <w:rFonts w:cs="Times New Roman"/>
          <w:sz w:val="28"/>
          <w:szCs w:val="28"/>
        </w:rPr>
      </w:pPr>
      <w:r w:rsidRPr="00A258EB">
        <w:rPr>
          <w:rFonts w:cs="Times New Roman"/>
          <w:sz w:val="28"/>
          <w:szCs w:val="28"/>
        </w:rPr>
        <w:t>диагностика и лечение заболевания в соответствии с клиническими протоколами и стандартами;</w:t>
      </w:r>
    </w:p>
    <w:p w:rsidR="00A258EB" w:rsidRPr="00A258EB" w:rsidRDefault="00A258EB" w:rsidP="00C20457">
      <w:pPr>
        <w:ind w:firstLine="709"/>
        <w:jc w:val="both"/>
        <w:rPr>
          <w:rFonts w:cs="Times New Roman"/>
          <w:sz w:val="28"/>
          <w:szCs w:val="28"/>
        </w:rPr>
      </w:pPr>
      <w:r w:rsidRPr="00A258EB">
        <w:rPr>
          <w:rFonts w:cs="Times New Roman"/>
          <w:sz w:val="28"/>
          <w:szCs w:val="28"/>
        </w:rPr>
        <w:t xml:space="preserve">транспорт для доставки в медицинскую организацию (учреждение) с целью проведения необходимых диагностических исследований, проведение которых на дому невозможно, с учетом состояния здоровья пациента. </w:t>
      </w:r>
    </w:p>
    <w:p w:rsidR="00A258EB" w:rsidRPr="00A258EB" w:rsidRDefault="00A258EB" w:rsidP="00C20457">
      <w:pPr>
        <w:ind w:firstLine="720"/>
        <w:jc w:val="both"/>
        <w:rPr>
          <w:rFonts w:cs="Times New Roman"/>
          <w:sz w:val="28"/>
          <w:szCs w:val="28"/>
        </w:rPr>
      </w:pPr>
    </w:p>
    <w:p w:rsidR="00A258EB" w:rsidRPr="00A258EB" w:rsidRDefault="00A258EB" w:rsidP="00C20457">
      <w:pPr>
        <w:pStyle w:val="12"/>
        <w:keepNext/>
        <w:keepLines/>
        <w:shd w:val="clear" w:color="auto" w:fill="auto"/>
        <w:spacing w:after="0" w:line="240" w:lineRule="auto"/>
        <w:ind w:firstLine="0"/>
        <w:jc w:val="center"/>
        <w:rPr>
          <w:rFonts w:ascii="Times New Roman" w:hAnsi="Times New Roman" w:cs="Times New Roman"/>
          <w:b w:val="0"/>
          <w:sz w:val="28"/>
          <w:szCs w:val="28"/>
        </w:rPr>
      </w:pPr>
      <w:r w:rsidRPr="00A258EB">
        <w:rPr>
          <w:rFonts w:ascii="Times New Roman" w:hAnsi="Times New Roman" w:cs="Times New Roman"/>
          <w:b w:val="0"/>
          <w:sz w:val="28"/>
          <w:szCs w:val="28"/>
        </w:rPr>
        <w:lastRenderedPageBreak/>
        <w:t xml:space="preserve">6. Порядок и условия предоставления паллиативной </w:t>
      </w:r>
    </w:p>
    <w:p w:rsidR="00A258EB" w:rsidRPr="00A258EB" w:rsidRDefault="00A258EB" w:rsidP="00C20457">
      <w:pPr>
        <w:pStyle w:val="12"/>
        <w:keepNext/>
        <w:keepLines/>
        <w:shd w:val="clear" w:color="auto" w:fill="auto"/>
        <w:spacing w:after="0" w:line="240" w:lineRule="auto"/>
        <w:ind w:firstLine="0"/>
        <w:jc w:val="center"/>
        <w:rPr>
          <w:rFonts w:ascii="Times New Roman" w:hAnsi="Times New Roman" w:cs="Times New Roman"/>
          <w:b w:val="0"/>
          <w:sz w:val="28"/>
          <w:szCs w:val="28"/>
        </w:rPr>
      </w:pPr>
      <w:r w:rsidRPr="00A258EB">
        <w:rPr>
          <w:rFonts w:ascii="Times New Roman" w:hAnsi="Times New Roman" w:cs="Times New Roman"/>
          <w:b w:val="0"/>
          <w:sz w:val="28"/>
          <w:szCs w:val="28"/>
        </w:rPr>
        <w:t>медицинской помощи</w:t>
      </w:r>
    </w:p>
    <w:p w:rsidR="00A258EB" w:rsidRPr="00A258EB" w:rsidRDefault="00A258EB" w:rsidP="00C20457">
      <w:pPr>
        <w:pStyle w:val="12"/>
        <w:keepNext/>
        <w:keepLines/>
        <w:shd w:val="clear" w:color="auto" w:fill="auto"/>
        <w:spacing w:after="0" w:line="240" w:lineRule="auto"/>
        <w:ind w:firstLine="0"/>
        <w:jc w:val="center"/>
        <w:rPr>
          <w:rFonts w:ascii="Times New Roman" w:hAnsi="Times New Roman" w:cs="Times New Roman"/>
          <w:b w:val="0"/>
          <w:sz w:val="28"/>
          <w:szCs w:val="28"/>
        </w:rPr>
      </w:pPr>
    </w:p>
    <w:p w:rsidR="00A258EB" w:rsidRPr="00A258EB" w:rsidRDefault="00A258EB" w:rsidP="00C20457">
      <w:pPr>
        <w:pStyle w:val="ConsPlusNormal"/>
        <w:jc w:val="both"/>
        <w:rPr>
          <w:rFonts w:ascii="Times New Roman" w:hAnsi="Times New Roman" w:cs="Times New Roman"/>
          <w:sz w:val="28"/>
          <w:szCs w:val="28"/>
        </w:rPr>
      </w:pPr>
      <w:r w:rsidRPr="00A258EB">
        <w:rPr>
          <w:rFonts w:ascii="Times New Roman" w:hAnsi="Times New Roman" w:cs="Times New Roman"/>
          <w:sz w:val="28"/>
          <w:szCs w:val="28"/>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258EB" w:rsidRPr="00A258EB" w:rsidRDefault="00A258EB" w:rsidP="00C20457">
      <w:pPr>
        <w:autoSpaceDE w:val="0"/>
        <w:autoSpaceDN w:val="0"/>
        <w:adjustRightInd w:val="0"/>
        <w:ind w:firstLine="720"/>
        <w:jc w:val="both"/>
        <w:rPr>
          <w:rFonts w:cs="Times New Roman"/>
          <w:sz w:val="28"/>
          <w:szCs w:val="28"/>
        </w:rPr>
      </w:pPr>
      <w:r w:rsidRPr="00A258EB">
        <w:rPr>
          <w:rFonts w:cs="Times New Roman"/>
          <w:sz w:val="28"/>
          <w:szCs w:val="28"/>
        </w:rPr>
        <w:t>2. Паллиативная медицинская помощь может оказываться в следующих условиях:</w:t>
      </w:r>
    </w:p>
    <w:p w:rsidR="00A258EB" w:rsidRPr="00A258EB" w:rsidRDefault="00A258EB" w:rsidP="00C20457">
      <w:pPr>
        <w:autoSpaceDE w:val="0"/>
        <w:autoSpaceDN w:val="0"/>
        <w:adjustRightInd w:val="0"/>
        <w:ind w:firstLine="720"/>
        <w:jc w:val="both"/>
        <w:rPr>
          <w:rFonts w:cs="Times New Roman"/>
          <w:sz w:val="28"/>
          <w:szCs w:val="28"/>
        </w:rPr>
      </w:pPr>
      <w:r w:rsidRPr="00A258EB">
        <w:rPr>
          <w:rFonts w:cs="Times New Roman"/>
          <w:sz w:val="28"/>
          <w:szCs w:val="28"/>
        </w:rPr>
        <w:t>амбулаторно (в условиях, не предусматривающих круглосуточное медицинское наблюдение и лечение);</w:t>
      </w:r>
    </w:p>
    <w:p w:rsidR="00A258EB" w:rsidRPr="00A258EB" w:rsidRDefault="00A258EB" w:rsidP="00C20457">
      <w:pPr>
        <w:autoSpaceDE w:val="0"/>
        <w:autoSpaceDN w:val="0"/>
        <w:adjustRightInd w:val="0"/>
        <w:ind w:firstLine="720"/>
        <w:jc w:val="both"/>
        <w:rPr>
          <w:rFonts w:cs="Times New Roman"/>
          <w:sz w:val="28"/>
          <w:szCs w:val="28"/>
        </w:rPr>
      </w:pPr>
      <w:r w:rsidRPr="00A258EB">
        <w:rPr>
          <w:rFonts w:cs="Times New Roman"/>
          <w:sz w:val="28"/>
          <w:szCs w:val="28"/>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A258EB" w:rsidRPr="00A258EB" w:rsidRDefault="00A258EB" w:rsidP="00C20457">
      <w:pPr>
        <w:autoSpaceDE w:val="0"/>
        <w:autoSpaceDN w:val="0"/>
        <w:adjustRightInd w:val="0"/>
        <w:ind w:firstLine="720"/>
        <w:jc w:val="both"/>
        <w:rPr>
          <w:rFonts w:cs="Times New Roman"/>
          <w:sz w:val="28"/>
          <w:szCs w:val="28"/>
        </w:rPr>
      </w:pPr>
      <w:r w:rsidRPr="00A258EB">
        <w:rPr>
          <w:rFonts w:cs="Times New Roman"/>
          <w:sz w:val="28"/>
          <w:szCs w:val="28"/>
        </w:rPr>
        <w:t>стационарно (в условиях, обеспечивающих круглосуточное медицинское наблюдение и лечение).</w:t>
      </w:r>
    </w:p>
    <w:p w:rsidR="00A258EB" w:rsidRPr="00A258EB" w:rsidRDefault="00A258EB" w:rsidP="00C20457">
      <w:pPr>
        <w:autoSpaceDE w:val="0"/>
        <w:autoSpaceDN w:val="0"/>
        <w:adjustRightInd w:val="0"/>
        <w:ind w:firstLine="720"/>
        <w:jc w:val="both"/>
        <w:rPr>
          <w:rFonts w:cs="Times New Roman"/>
          <w:sz w:val="28"/>
          <w:szCs w:val="28"/>
        </w:rPr>
      </w:pPr>
      <w:r w:rsidRPr="00A258EB">
        <w:rPr>
          <w:rFonts w:cs="Times New Roman"/>
          <w:sz w:val="28"/>
          <w:szCs w:val="28"/>
        </w:rPr>
        <w:t>3. Паллиативная медицинская помощь оказывается неизлечимым больным, имеющим существенно ограниченные физические или психические возможности и нуждающимся в интенсивной симптоматической терапии, психосоциальной помощи, длительном постороннем уходе.</w:t>
      </w:r>
    </w:p>
    <w:p w:rsidR="00A258EB" w:rsidRPr="00A258EB" w:rsidRDefault="00A258EB" w:rsidP="00C20457">
      <w:pPr>
        <w:autoSpaceDE w:val="0"/>
        <w:autoSpaceDN w:val="0"/>
        <w:adjustRightInd w:val="0"/>
        <w:ind w:firstLine="720"/>
        <w:jc w:val="both"/>
        <w:rPr>
          <w:rFonts w:cs="Times New Roman"/>
          <w:sz w:val="28"/>
          <w:szCs w:val="28"/>
        </w:rPr>
      </w:pPr>
      <w:r w:rsidRPr="00A258EB">
        <w:rPr>
          <w:rFonts w:cs="Times New Roman"/>
          <w:sz w:val="28"/>
          <w:szCs w:val="28"/>
        </w:rPr>
        <w:t>4. Оказание паллиативной медицинской помощи неизлечимым больным осуществляется врачами по паллиативной медицинской помощи, прошедшими обучение по оказанию паллиативной медицинской помощи, во взаимодействии с врачами-специалистами по профилю основного заболевания пациента и другими врачами-специалистами.</w:t>
      </w:r>
    </w:p>
    <w:p w:rsidR="00A258EB" w:rsidRPr="00A258EB" w:rsidRDefault="00A258EB" w:rsidP="00C20457">
      <w:pPr>
        <w:autoSpaceDE w:val="0"/>
        <w:autoSpaceDN w:val="0"/>
        <w:adjustRightInd w:val="0"/>
        <w:ind w:firstLine="720"/>
        <w:jc w:val="both"/>
        <w:rPr>
          <w:rFonts w:cs="Times New Roman"/>
          <w:sz w:val="28"/>
          <w:szCs w:val="28"/>
        </w:rPr>
      </w:pPr>
      <w:r w:rsidRPr="00A258EB">
        <w:rPr>
          <w:rFonts w:cs="Times New Roman"/>
          <w:sz w:val="28"/>
          <w:szCs w:val="28"/>
        </w:rPr>
        <w:t>Медицинские работники, оказывающие паллиативную медицинскую помощь, руководствуются рекомендациями врачей-специалистов, прошедших обучение по оказанию паллиативной медицинской помощи.</w:t>
      </w:r>
    </w:p>
    <w:p w:rsidR="00A258EB" w:rsidRPr="00A258EB" w:rsidRDefault="00A258EB" w:rsidP="00C20457">
      <w:pPr>
        <w:autoSpaceDE w:val="0"/>
        <w:autoSpaceDN w:val="0"/>
        <w:adjustRightInd w:val="0"/>
        <w:ind w:firstLine="720"/>
        <w:jc w:val="both"/>
        <w:rPr>
          <w:rFonts w:cs="Times New Roman"/>
          <w:sz w:val="28"/>
          <w:szCs w:val="28"/>
        </w:rPr>
      </w:pPr>
      <w:r w:rsidRPr="00A258EB">
        <w:rPr>
          <w:rFonts w:cs="Times New Roman"/>
          <w:sz w:val="28"/>
          <w:szCs w:val="28"/>
        </w:rPr>
        <w:t>5. Сведения о медицинских организациях, оказывающих паллиативную медицинскую помощь, доводятся до граждан лечащими врачами, в том числе путем размещения в информационно-телекоммуникационной сети «Интернет».</w:t>
      </w:r>
    </w:p>
    <w:p w:rsidR="00A258EB" w:rsidRPr="00A258EB" w:rsidRDefault="00A258EB" w:rsidP="00C20457">
      <w:pPr>
        <w:autoSpaceDE w:val="0"/>
        <w:autoSpaceDN w:val="0"/>
        <w:adjustRightInd w:val="0"/>
        <w:ind w:firstLine="720"/>
        <w:jc w:val="both"/>
        <w:rPr>
          <w:rFonts w:cs="Times New Roman"/>
          <w:sz w:val="28"/>
          <w:szCs w:val="28"/>
        </w:rPr>
      </w:pPr>
      <w:r w:rsidRPr="00A258EB">
        <w:rPr>
          <w:rFonts w:cs="Times New Roman"/>
          <w:sz w:val="28"/>
          <w:szCs w:val="28"/>
        </w:rPr>
        <w:t>6. Направление больных в медицинские организации, оказывающие паллиативную медицинскую помощь, осуществляют врачи-терапевты участковые, врачи общей практики (семейные врачи) и врачи-специалисты по профилю основного заболевания больного.</w:t>
      </w:r>
    </w:p>
    <w:p w:rsidR="00A258EB" w:rsidRPr="00A258EB" w:rsidRDefault="00A258EB" w:rsidP="00C20457">
      <w:pPr>
        <w:autoSpaceDE w:val="0"/>
        <w:autoSpaceDN w:val="0"/>
        <w:adjustRightInd w:val="0"/>
        <w:ind w:firstLine="720"/>
        <w:jc w:val="both"/>
        <w:rPr>
          <w:rFonts w:cs="Times New Roman"/>
          <w:sz w:val="28"/>
          <w:szCs w:val="28"/>
        </w:rPr>
      </w:pPr>
      <w:r w:rsidRPr="00A258EB">
        <w:rPr>
          <w:rFonts w:cs="Times New Roman"/>
          <w:sz w:val="28"/>
          <w:szCs w:val="28"/>
        </w:rPr>
        <w:t>7. В медицинской организации, оказывающей паллиативную медицинскую помощь в амбулаторных условиях или в условиях дневного стационара, осуществляется проведение лечебных мероприятий, определение медицинских показаний для направления больного на стационарное лечение, при наличии медицинских показаний организуется консультация врачей-специалистов.</w:t>
      </w:r>
    </w:p>
    <w:p w:rsidR="00A258EB" w:rsidRPr="00A258EB" w:rsidRDefault="00A258EB" w:rsidP="00C20457">
      <w:pPr>
        <w:autoSpaceDE w:val="0"/>
        <w:autoSpaceDN w:val="0"/>
        <w:adjustRightInd w:val="0"/>
        <w:ind w:firstLine="720"/>
        <w:jc w:val="both"/>
        <w:rPr>
          <w:rFonts w:cs="Times New Roman"/>
          <w:sz w:val="28"/>
          <w:szCs w:val="28"/>
        </w:rPr>
      </w:pPr>
      <w:r w:rsidRPr="00A258EB">
        <w:rPr>
          <w:rFonts w:cs="Times New Roman"/>
          <w:sz w:val="28"/>
          <w:szCs w:val="28"/>
        </w:rPr>
        <w:t xml:space="preserve">8. При отсутствии возможности оказания больному паллиативной медицинской помощи в амбулаторных условиях или в условиях дневного стационара пациент в плановом порядке направляется в медицинскую </w:t>
      </w:r>
      <w:r w:rsidRPr="00A258EB">
        <w:rPr>
          <w:rFonts w:cs="Times New Roman"/>
          <w:sz w:val="28"/>
          <w:szCs w:val="28"/>
        </w:rPr>
        <w:lastRenderedPageBreak/>
        <w:t>организацию, имеющую в своем составе отделение паллиативной медицинской помощи или центр паллиативной медицинской помощи.</w:t>
      </w:r>
    </w:p>
    <w:p w:rsidR="00A258EB" w:rsidRPr="00A258EB" w:rsidRDefault="00A258EB" w:rsidP="00C20457">
      <w:pPr>
        <w:jc w:val="both"/>
        <w:rPr>
          <w:rFonts w:cs="Times New Roman"/>
          <w:sz w:val="28"/>
          <w:szCs w:val="28"/>
        </w:rPr>
      </w:pPr>
    </w:p>
    <w:p w:rsidR="00A258EB" w:rsidRPr="00A258EB" w:rsidRDefault="00A258EB" w:rsidP="00C20457">
      <w:pPr>
        <w:pStyle w:val="32"/>
        <w:shd w:val="clear" w:color="auto" w:fill="auto"/>
        <w:spacing w:before="0" w:line="240" w:lineRule="auto"/>
        <w:ind w:firstLine="0"/>
        <w:rPr>
          <w:rFonts w:ascii="Times New Roman" w:hAnsi="Times New Roman" w:cs="Times New Roman"/>
          <w:b w:val="0"/>
          <w:sz w:val="28"/>
          <w:szCs w:val="28"/>
        </w:rPr>
      </w:pPr>
      <w:r w:rsidRPr="00A258EB">
        <w:rPr>
          <w:rFonts w:ascii="Times New Roman" w:hAnsi="Times New Roman" w:cs="Times New Roman"/>
          <w:b w:val="0"/>
          <w:sz w:val="28"/>
          <w:szCs w:val="28"/>
        </w:rPr>
        <w:t xml:space="preserve">7. Порядок реализации установленного законодательством Российской Федерации права внеочередного оказания медицинской помощи </w:t>
      </w:r>
    </w:p>
    <w:p w:rsidR="00A258EB" w:rsidRPr="00A258EB" w:rsidRDefault="00A258EB" w:rsidP="00C20457">
      <w:pPr>
        <w:pStyle w:val="32"/>
        <w:shd w:val="clear" w:color="auto" w:fill="auto"/>
        <w:spacing w:before="0" w:line="240" w:lineRule="auto"/>
        <w:ind w:firstLine="0"/>
        <w:rPr>
          <w:rFonts w:ascii="Times New Roman" w:hAnsi="Times New Roman" w:cs="Times New Roman"/>
          <w:b w:val="0"/>
          <w:sz w:val="28"/>
          <w:szCs w:val="28"/>
        </w:rPr>
      </w:pPr>
      <w:r w:rsidRPr="00A258EB">
        <w:rPr>
          <w:rFonts w:ascii="Times New Roman" w:hAnsi="Times New Roman" w:cs="Times New Roman"/>
          <w:b w:val="0"/>
          <w:sz w:val="28"/>
          <w:szCs w:val="28"/>
        </w:rPr>
        <w:t xml:space="preserve">отдельным категориям граждан в учреждениях </w:t>
      </w:r>
    </w:p>
    <w:p w:rsidR="00A258EB" w:rsidRPr="00A258EB" w:rsidRDefault="00A258EB" w:rsidP="00C20457">
      <w:pPr>
        <w:pStyle w:val="32"/>
        <w:shd w:val="clear" w:color="auto" w:fill="auto"/>
        <w:spacing w:before="0" w:line="240" w:lineRule="auto"/>
        <w:ind w:firstLine="0"/>
        <w:rPr>
          <w:rFonts w:ascii="Times New Roman" w:hAnsi="Times New Roman" w:cs="Times New Roman"/>
          <w:b w:val="0"/>
          <w:sz w:val="28"/>
          <w:szCs w:val="28"/>
        </w:rPr>
      </w:pPr>
      <w:r w:rsidRPr="00A258EB">
        <w:rPr>
          <w:rFonts w:ascii="Times New Roman" w:hAnsi="Times New Roman" w:cs="Times New Roman"/>
          <w:b w:val="0"/>
          <w:sz w:val="28"/>
          <w:szCs w:val="28"/>
        </w:rPr>
        <w:t>здравоохранения Брянской области</w:t>
      </w:r>
    </w:p>
    <w:p w:rsidR="00A258EB" w:rsidRPr="00A258EB" w:rsidRDefault="00A258EB" w:rsidP="00C20457">
      <w:pPr>
        <w:jc w:val="both"/>
        <w:rPr>
          <w:rFonts w:cs="Times New Roman"/>
          <w:sz w:val="28"/>
          <w:szCs w:val="28"/>
          <w:lang w:val="ru-RU"/>
        </w:rPr>
      </w:pPr>
    </w:p>
    <w:p w:rsidR="00A258EB" w:rsidRPr="00A258EB" w:rsidRDefault="00A258EB" w:rsidP="00C20457">
      <w:pPr>
        <w:ind w:firstLine="720"/>
        <w:jc w:val="both"/>
        <w:rPr>
          <w:rFonts w:cs="Times New Roman"/>
          <w:sz w:val="28"/>
          <w:szCs w:val="28"/>
        </w:rPr>
      </w:pPr>
      <w:r w:rsidRPr="00A258EB">
        <w:rPr>
          <w:rFonts w:cs="Times New Roman"/>
          <w:sz w:val="28"/>
          <w:szCs w:val="28"/>
        </w:rPr>
        <w:t>1. Право на внеочередное оказание медицинской помощи имеют отдельные категории граждан, определенные действующим федеральным и региональным законодательством.</w:t>
      </w:r>
    </w:p>
    <w:p w:rsidR="00A258EB" w:rsidRPr="00A258EB" w:rsidRDefault="00A258EB" w:rsidP="00C20457">
      <w:pPr>
        <w:ind w:firstLine="720"/>
        <w:jc w:val="both"/>
        <w:rPr>
          <w:rFonts w:cs="Times New Roman"/>
          <w:sz w:val="28"/>
          <w:szCs w:val="28"/>
        </w:rPr>
      </w:pPr>
      <w:r w:rsidRPr="00A258EB">
        <w:rPr>
          <w:rFonts w:cs="Times New Roman"/>
          <w:sz w:val="28"/>
          <w:szCs w:val="28"/>
        </w:rPr>
        <w:t>2. Внеочередная медицинская помощь отдельным категориям граждан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rsidR="00A258EB" w:rsidRPr="00A258EB" w:rsidRDefault="00A258EB" w:rsidP="00C20457">
      <w:pPr>
        <w:ind w:firstLine="720"/>
        <w:jc w:val="both"/>
        <w:rPr>
          <w:rFonts w:cs="Times New Roman"/>
          <w:sz w:val="28"/>
          <w:szCs w:val="28"/>
        </w:rPr>
      </w:pPr>
      <w:r w:rsidRPr="00A258EB">
        <w:rPr>
          <w:rFonts w:cs="Times New Roman"/>
          <w:sz w:val="28"/>
          <w:szCs w:val="28"/>
        </w:rPr>
        <w:t>3.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A258EB" w:rsidRPr="00A258EB" w:rsidRDefault="00A258EB" w:rsidP="00C20457">
      <w:pPr>
        <w:ind w:firstLine="720"/>
        <w:jc w:val="both"/>
        <w:rPr>
          <w:rFonts w:cs="Times New Roman"/>
          <w:sz w:val="28"/>
          <w:szCs w:val="28"/>
        </w:rPr>
      </w:pPr>
      <w:r w:rsidRPr="00A258EB">
        <w:rPr>
          <w:rFonts w:cs="Times New Roman"/>
          <w:sz w:val="28"/>
          <w:szCs w:val="28"/>
        </w:rPr>
        <w:t>4. При обращении граждан, имеющих право на внеочередное оказание медицинской помощи, в амбулаторно-поликлиническом медицинском учреждении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A258EB" w:rsidRPr="00A258EB" w:rsidRDefault="00A258EB" w:rsidP="00C20457">
      <w:pPr>
        <w:ind w:firstLine="720"/>
        <w:jc w:val="both"/>
        <w:rPr>
          <w:rFonts w:cs="Times New Roman"/>
          <w:sz w:val="28"/>
          <w:szCs w:val="28"/>
        </w:rPr>
      </w:pPr>
      <w:r w:rsidRPr="00A258EB">
        <w:rPr>
          <w:rFonts w:cs="Times New Roman"/>
          <w:sz w:val="28"/>
          <w:szCs w:val="28"/>
        </w:rPr>
        <w:t xml:space="preserve">5.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 </w:t>
      </w:r>
    </w:p>
    <w:p w:rsidR="00A258EB" w:rsidRPr="00A258EB" w:rsidRDefault="00A258EB" w:rsidP="00C20457">
      <w:pPr>
        <w:ind w:firstLine="720"/>
        <w:jc w:val="both"/>
        <w:rPr>
          <w:rFonts w:cs="Times New Roman"/>
          <w:sz w:val="28"/>
          <w:szCs w:val="28"/>
        </w:rPr>
      </w:pPr>
      <w:r w:rsidRPr="00A258EB">
        <w:rPr>
          <w:rFonts w:cs="Times New Roman"/>
          <w:sz w:val="28"/>
          <w:szCs w:val="28"/>
        </w:rPr>
        <w:t>6. При необходимости оказания специализированной, в том числе высокотехнологичной, медицинской помощи учреждение здравоохранения по решению врачебной комиссии направляет граждан с медицинским заключением в медицинские учреждения,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A258EB" w:rsidRPr="00A258EB" w:rsidRDefault="00A258EB" w:rsidP="00C20457">
      <w:pPr>
        <w:jc w:val="both"/>
        <w:rPr>
          <w:rFonts w:cs="Times New Roman"/>
          <w:sz w:val="18"/>
          <w:szCs w:val="18"/>
        </w:rPr>
      </w:pPr>
    </w:p>
    <w:p w:rsidR="00A258EB" w:rsidRPr="00A258EB" w:rsidRDefault="00A258EB" w:rsidP="00C20457">
      <w:pPr>
        <w:widowControl w:val="0"/>
        <w:autoSpaceDE w:val="0"/>
        <w:autoSpaceDN w:val="0"/>
        <w:adjustRightInd w:val="0"/>
        <w:jc w:val="center"/>
        <w:rPr>
          <w:rFonts w:cs="Times New Roman"/>
          <w:sz w:val="28"/>
          <w:szCs w:val="28"/>
        </w:rPr>
      </w:pPr>
      <w:r w:rsidRPr="00A258EB">
        <w:rPr>
          <w:rFonts w:cs="Times New Roman"/>
          <w:sz w:val="28"/>
          <w:szCs w:val="28"/>
        </w:rPr>
        <w:t xml:space="preserve">8. Условия и сроки диспансеризации населения для отдельных категорий населения </w:t>
      </w:r>
    </w:p>
    <w:p w:rsidR="00A258EB" w:rsidRPr="00A258EB" w:rsidRDefault="00A258EB" w:rsidP="00C20457">
      <w:pPr>
        <w:widowControl w:val="0"/>
        <w:autoSpaceDE w:val="0"/>
        <w:autoSpaceDN w:val="0"/>
        <w:adjustRightInd w:val="0"/>
        <w:jc w:val="center"/>
        <w:rPr>
          <w:rFonts w:cs="Times New Roman"/>
          <w:i/>
          <w:sz w:val="18"/>
          <w:szCs w:val="18"/>
        </w:rPr>
      </w:pPr>
    </w:p>
    <w:p w:rsidR="00A258EB" w:rsidRPr="00A258EB" w:rsidRDefault="00A258EB" w:rsidP="00C20457">
      <w:pPr>
        <w:ind w:firstLine="709"/>
        <w:jc w:val="both"/>
        <w:rPr>
          <w:rFonts w:cs="Times New Roman"/>
          <w:sz w:val="28"/>
          <w:szCs w:val="28"/>
        </w:rPr>
      </w:pPr>
      <w:r w:rsidRPr="00A258EB">
        <w:rPr>
          <w:rFonts w:cs="Times New Roman"/>
          <w:sz w:val="28"/>
          <w:szCs w:val="28"/>
        </w:rPr>
        <w:t>В рамках территориальной программы осуществляются следующие мероприятия по диспансеризации жителей Брянской области:</w:t>
      </w:r>
    </w:p>
    <w:p w:rsidR="00A258EB" w:rsidRPr="00A258EB" w:rsidRDefault="00A258EB" w:rsidP="00C20457">
      <w:pPr>
        <w:ind w:firstLine="709"/>
        <w:jc w:val="both"/>
        <w:rPr>
          <w:rFonts w:cs="Times New Roman"/>
          <w:sz w:val="28"/>
          <w:szCs w:val="28"/>
        </w:rPr>
      </w:pPr>
      <w:r w:rsidRPr="00A258EB">
        <w:rPr>
          <w:rFonts w:cs="Times New Roman"/>
          <w:sz w:val="28"/>
          <w:szCs w:val="28"/>
        </w:rPr>
        <w:lastRenderedPageBreak/>
        <w:t>диспансеризация работающих граждан;</w:t>
      </w:r>
    </w:p>
    <w:p w:rsidR="00A258EB" w:rsidRPr="00A258EB" w:rsidRDefault="00A258EB" w:rsidP="00C20457">
      <w:pPr>
        <w:ind w:firstLine="709"/>
        <w:jc w:val="both"/>
        <w:rPr>
          <w:rFonts w:cs="Times New Roman"/>
          <w:sz w:val="28"/>
          <w:szCs w:val="28"/>
        </w:rPr>
      </w:pPr>
      <w:r w:rsidRPr="00A258EB">
        <w:rPr>
          <w:rFonts w:cs="Times New Roman"/>
          <w:sz w:val="28"/>
          <w:szCs w:val="28"/>
        </w:rPr>
        <w:t>диспансеризация неработающих граждан;</w:t>
      </w:r>
    </w:p>
    <w:p w:rsidR="00A258EB" w:rsidRPr="00A258EB" w:rsidRDefault="00A258EB" w:rsidP="00C20457">
      <w:pPr>
        <w:tabs>
          <w:tab w:val="left" w:pos="851"/>
        </w:tabs>
        <w:ind w:firstLine="709"/>
        <w:jc w:val="both"/>
        <w:rPr>
          <w:rFonts w:cs="Times New Roman"/>
          <w:sz w:val="28"/>
          <w:szCs w:val="28"/>
        </w:rPr>
      </w:pPr>
      <w:r w:rsidRPr="00A258EB">
        <w:rPr>
          <w:rFonts w:cs="Times New Roman"/>
          <w:sz w:val="28"/>
          <w:szCs w:val="28"/>
        </w:rPr>
        <w:t>диспансеризация студентов, обучающихся в образовательных организациях;</w:t>
      </w:r>
    </w:p>
    <w:p w:rsidR="00A258EB" w:rsidRPr="00A258EB" w:rsidRDefault="00A258EB" w:rsidP="00C20457">
      <w:pPr>
        <w:ind w:firstLine="709"/>
        <w:jc w:val="both"/>
        <w:rPr>
          <w:rFonts w:cs="Times New Roman"/>
          <w:sz w:val="28"/>
          <w:szCs w:val="28"/>
        </w:rPr>
      </w:pPr>
      <w:r w:rsidRPr="00A258EB">
        <w:rPr>
          <w:rFonts w:cs="Times New Roman"/>
          <w:sz w:val="28"/>
          <w:szCs w:val="28"/>
        </w:rPr>
        <w:t>ежегодная диспансеризация детей и подростков до 18-ти лет включительно;</w:t>
      </w:r>
    </w:p>
    <w:p w:rsidR="00A258EB" w:rsidRPr="00A258EB" w:rsidRDefault="00A258EB" w:rsidP="00C20457">
      <w:pPr>
        <w:ind w:firstLine="709"/>
        <w:jc w:val="both"/>
        <w:rPr>
          <w:rFonts w:cs="Times New Roman"/>
          <w:sz w:val="28"/>
          <w:szCs w:val="28"/>
        </w:rPr>
      </w:pPr>
      <w:r w:rsidRPr="00A258EB">
        <w:rPr>
          <w:rFonts w:cs="Times New Roman"/>
          <w:sz w:val="28"/>
          <w:szCs w:val="28"/>
        </w:rPr>
        <w:t>углубленная диспансеризация 14-летних подростков.</w:t>
      </w:r>
    </w:p>
    <w:p w:rsidR="00A258EB" w:rsidRPr="00A258EB" w:rsidRDefault="00A258EB" w:rsidP="00C20457">
      <w:pPr>
        <w:ind w:firstLine="709"/>
        <w:jc w:val="both"/>
        <w:rPr>
          <w:rFonts w:cs="Times New Roman"/>
          <w:sz w:val="28"/>
          <w:szCs w:val="28"/>
        </w:rPr>
      </w:pPr>
      <w:r w:rsidRPr="00A258EB">
        <w:rPr>
          <w:rFonts w:cs="Times New Roman"/>
          <w:sz w:val="28"/>
          <w:szCs w:val="28"/>
        </w:rPr>
        <w:t>Диспансеризация отдельных категорий населения проводится в сроки, утвержденные приказами Министерства здравоохранения Российской Федерации.</w:t>
      </w:r>
    </w:p>
    <w:p w:rsidR="00A258EB" w:rsidRPr="00A258EB" w:rsidRDefault="00A258EB" w:rsidP="00C20457">
      <w:pPr>
        <w:ind w:firstLine="709"/>
        <w:jc w:val="both"/>
        <w:rPr>
          <w:rFonts w:cs="Times New Roman"/>
          <w:sz w:val="28"/>
          <w:szCs w:val="28"/>
        </w:rPr>
      </w:pPr>
      <w:r w:rsidRPr="00A258EB">
        <w:rPr>
          <w:rFonts w:cs="Times New Roman"/>
          <w:sz w:val="28"/>
          <w:szCs w:val="28"/>
        </w:rPr>
        <w:t>Диспансерное наблюдение женщин в период беременности, инвалидов и участников Великой Отечественной войны и лиц к ним приравненных, лиц, подвергшихся радиационному воздействию вследствие катастрофы на Чернобыльской АЭС, осуществляется в соответствии с утвержденными приказами Министерства здравоохранения Российской Федерации.</w:t>
      </w:r>
    </w:p>
    <w:p w:rsidR="00A258EB" w:rsidRPr="00A258EB" w:rsidRDefault="00A258EB" w:rsidP="00C20457">
      <w:pPr>
        <w:jc w:val="both"/>
        <w:rPr>
          <w:rFonts w:cs="Times New Roman"/>
          <w:sz w:val="28"/>
          <w:szCs w:val="28"/>
        </w:rPr>
      </w:pPr>
    </w:p>
    <w:p w:rsidR="00A258EB" w:rsidRPr="00A258EB" w:rsidRDefault="00A258EB" w:rsidP="00C20457">
      <w:pPr>
        <w:widowControl w:val="0"/>
        <w:autoSpaceDE w:val="0"/>
        <w:autoSpaceDN w:val="0"/>
        <w:adjustRightInd w:val="0"/>
        <w:jc w:val="center"/>
        <w:rPr>
          <w:rFonts w:cs="Times New Roman"/>
          <w:sz w:val="28"/>
          <w:szCs w:val="28"/>
        </w:rPr>
      </w:pPr>
      <w:r w:rsidRPr="00A258EB">
        <w:rPr>
          <w:rFonts w:cs="Times New Roman"/>
          <w:sz w:val="28"/>
          <w:szCs w:val="28"/>
        </w:rPr>
        <w:t xml:space="preserve">9. Перечень мероприятий по профилактике заболеваний и формированию здорового образа жизни, осуществляемых в рамках </w:t>
      </w:r>
    </w:p>
    <w:p w:rsidR="00A258EB" w:rsidRPr="00A258EB" w:rsidRDefault="00A258EB" w:rsidP="00C20457">
      <w:pPr>
        <w:widowControl w:val="0"/>
        <w:autoSpaceDE w:val="0"/>
        <w:autoSpaceDN w:val="0"/>
        <w:adjustRightInd w:val="0"/>
        <w:jc w:val="center"/>
        <w:rPr>
          <w:rFonts w:cs="Times New Roman"/>
          <w:sz w:val="28"/>
          <w:szCs w:val="28"/>
        </w:rPr>
      </w:pPr>
      <w:r w:rsidRPr="00A258EB">
        <w:rPr>
          <w:rFonts w:cs="Times New Roman"/>
          <w:sz w:val="28"/>
          <w:szCs w:val="28"/>
        </w:rPr>
        <w:t xml:space="preserve">территориальной программы </w:t>
      </w:r>
    </w:p>
    <w:p w:rsidR="00A258EB" w:rsidRPr="00A258EB" w:rsidRDefault="00A258EB" w:rsidP="00C20457">
      <w:pPr>
        <w:widowControl w:val="0"/>
        <w:autoSpaceDE w:val="0"/>
        <w:autoSpaceDN w:val="0"/>
        <w:adjustRightInd w:val="0"/>
        <w:jc w:val="center"/>
        <w:rPr>
          <w:rFonts w:cs="Times New Roman"/>
          <w:sz w:val="28"/>
          <w:szCs w:val="28"/>
        </w:rPr>
      </w:pPr>
    </w:p>
    <w:p w:rsidR="00A258EB" w:rsidRPr="00A258EB" w:rsidRDefault="00A258EB" w:rsidP="00C20457">
      <w:pPr>
        <w:widowControl w:val="0"/>
        <w:autoSpaceDE w:val="0"/>
        <w:autoSpaceDN w:val="0"/>
        <w:adjustRightInd w:val="0"/>
        <w:ind w:firstLine="709"/>
        <w:jc w:val="both"/>
        <w:rPr>
          <w:rFonts w:cs="Times New Roman"/>
          <w:sz w:val="28"/>
          <w:szCs w:val="28"/>
        </w:rPr>
      </w:pPr>
      <w:r w:rsidRPr="00A258EB">
        <w:rPr>
          <w:rFonts w:cs="Times New Roman"/>
          <w:sz w:val="28"/>
          <w:szCs w:val="28"/>
        </w:rPr>
        <w:t>1.  Повышение информированности населения по вопросам профилактики и ранней диагностики хронических неинфекционных заболеваний:</w:t>
      </w:r>
    </w:p>
    <w:p w:rsidR="00A258EB" w:rsidRPr="00A258EB" w:rsidRDefault="00A258EB" w:rsidP="00C20457">
      <w:pPr>
        <w:widowControl w:val="0"/>
        <w:autoSpaceDE w:val="0"/>
        <w:autoSpaceDN w:val="0"/>
        <w:adjustRightInd w:val="0"/>
        <w:ind w:firstLine="709"/>
        <w:jc w:val="both"/>
        <w:rPr>
          <w:rFonts w:cs="Times New Roman"/>
          <w:sz w:val="28"/>
          <w:szCs w:val="28"/>
        </w:rPr>
      </w:pPr>
      <w:r w:rsidRPr="00A258EB">
        <w:rPr>
          <w:rFonts w:cs="Times New Roman"/>
          <w:sz w:val="28"/>
          <w:szCs w:val="28"/>
        </w:rPr>
        <w:t>1)  выступления в средствах массовой информации и прокат видеороликов по профилактике заболеваний и формированию здорового образа жизни;</w:t>
      </w:r>
    </w:p>
    <w:p w:rsidR="00A258EB" w:rsidRPr="00A258EB" w:rsidRDefault="00A258EB" w:rsidP="00C20457">
      <w:pPr>
        <w:widowControl w:val="0"/>
        <w:autoSpaceDE w:val="0"/>
        <w:autoSpaceDN w:val="0"/>
        <w:adjustRightInd w:val="0"/>
        <w:ind w:firstLine="709"/>
        <w:jc w:val="both"/>
        <w:rPr>
          <w:rFonts w:cs="Times New Roman"/>
          <w:sz w:val="28"/>
          <w:szCs w:val="28"/>
        </w:rPr>
      </w:pPr>
      <w:r w:rsidRPr="00A258EB">
        <w:rPr>
          <w:rFonts w:cs="Times New Roman"/>
          <w:sz w:val="28"/>
          <w:szCs w:val="28"/>
        </w:rPr>
        <w:t>2)  проведение лекций в организованных коллективах по вопросам профилактики хронических неинфекционных заболеваний;</w:t>
      </w:r>
    </w:p>
    <w:p w:rsidR="00A258EB" w:rsidRPr="00A258EB" w:rsidRDefault="00A258EB" w:rsidP="00C20457">
      <w:pPr>
        <w:widowControl w:val="0"/>
        <w:autoSpaceDE w:val="0"/>
        <w:autoSpaceDN w:val="0"/>
        <w:adjustRightInd w:val="0"/>
        <w:ind w:firstLine="709"/>
        <w:jc w:val="both"/>
        <w:rPr>
          <w:rFonts w:cs="Times New Roman"/>
          <w:sz w:val="28"/>
          <w:szCs w:val="28"/>
        </w:rPr>
      </w:pPr>
      <w:r w:rsidRPr="00A258EB">
        <w:rPr>
          <w:rFonts w:cs="Times New Roman"/>
          <w:sz w:val="28"/>
          <w:szCs w:val="28"/>
        </w:rPr>
        <w:t>3)  распространение печатных информационных материалов (плакаты, брошюры, памятки, листовки) по вопросам профилактики хронических неинфекционных заболеваний (торговые точки, предприятия, организации, в т.ч. медицинские);</w:t>
      </w:r>
    </w:p>
    <w:p w:rsidR="00A258EB" w:rsidRPr="00A258EB" w:rsidRDefault="00A258EB" w:rsidP="00C20457">
      <w:pPr>
        <w:widowControl w:val="0"/>
        <w:autoSpaceDE w:val="0"/>
        <w:autoSpaceDN w:val="0"/>
        <w:adjustRightInd w:val="0"/>
        <w:ind w:firstLine="709"/>
        <w:jc w:val="both"/>
        <w:rPr>
          <w:rFonts w:cs="Times New Roman"/>
          <w:sz w:val="28"/>
          <w:szCs w:val="28"/>
        </w:rPr>
      </w:pPr>
      <w:r w:rsidRPr="00A258EB">
        <w:rPr>
          <w:rFonts w:cs="Times New Roman"/>
          <w:sz w:val="28"/>
          <w:szCs w:val="28"/>
        </w:rPr>
        <w:t>4)  обучение граждан навыкам оказания первой помощи в организован-ных коллективах Брянской области.</w:t>
      </w:r>
    </w:p>
    <w:p w:rsidR="00A258EB" w:rsidRPr="00A258EB" w:rsidRDefault="00A258EB" w:rsidP="00C20457">
      <w:pPr>
        <w:widowControl w:val="0"/>
        <w:autoSpaceDE w:val="0"/>
        <w:autoSpaceDN w:val="0"/>
        <w:adjustRightInd w:val="0"/>
        <w:ind w:firstLine="709"/>
        <w:jc w:val="both"/>
        <w:rPr>
          <w:rFonts w:cs="Times New Roman"/>
          <w:sz w:val="28"/>
          <w:szCs w:val="28"/>
        </w:rPr>
      </w:pPr>
      <w:r w:rsidRPr="00A258EB">
        <w:rPr>
          <w:rFonts w:cs="Times New Roman"/>
          <w:sz w:val="28"/>
          <w:szCs w:val="28"/>
        </w:rPr>
        <w:t>2.  Мероприятия по своевременному выявлению, коррекции факторов риска развития хронических неинфекционных заболеваний у населения Брянской области:</w:t>
      </w:r>
    </w:p>
    <w:p w:rsidR="00A258EB" w:rsidRPr="00A258EB" w:rsidRDefault="00A258EB" w:rsidP="00C20457">
      <w:pPr>
        <w:widowControl w:val="0"/>
        <w:autoSpaceDE w:val="0"/>
        <w:autoSpaceDN w:val="0"/>
        <w:adjustRightInd w:val="0"/>
        <w:ind w:firstLine="709"/>
        <w:jc w:val="both"/>
        <w:rPr>
          <w:rFonts w:cs="Times New Roman"/>
          <w:sz w:val="28"/>
          <w:szCs w:val="28"/>
        </w:rPr>
      </w:pPr>
      <w:r w:rsidRPr="00A258EB">
        <w:rPr>
          <w:rFonts w:cs="Times New Roman"/>
          <w:sz w:val="28"/>
          <w:szCs w:val="28"/>
        </w:rPr>
        <w:t>1)  в рамках текущей деятельности центров здоровья, в том числе при проведении выездных акций центров здоровья Брянской области в организованные коллективы;</w:t>
      </w:r>
    </w:p>
    <w:p w:rsidR="00A258EB" w:rsidRPr="00A258EB" w:rsidRDefault="00A258EB" w:rsidP="00C20457">
      <w:pPr>
        <w:widowControl w:val="0"/>
        <w:autoSpaceDE w:val="0"/>
        <w:autoSpaceDN w:val="0"/>
        <w:adjustRightInd w:val="0"/>
        <w:ind w:firstLine="709"/>
        <w:jc w:val="both"/>
        <w:rPr>
          <w:rFonts w:cs="Times New Roman"/>
          <w:sz w:val="28"/>
          <w:szCs w:val="28"/>
        </w:rPr>
      </w:pPr>
      <w:r w:rsidRPr="00A258EB">
        <w:rPr>
          <w:rFonts w:cs="Times New Roman"/>
          <w:sz w:val="28"/>
          <w:szCs w:val="28"/>
        </w:rPr>
        <w:t xml:space="preserve">2)  в рамках планового обследования населения Брянской области в медицинских организациях при проведении дополнительной диспансериза-ции детей всех возрастов, работающих граждан, диспансеризации студентов, проведении обязательных предварительных и периодических медицинских осмотров (обследований) работников, занятых на тяжелых работах и на </w:t>
      </w:r>
      <w:r w:rsidRPr="00A258EB">
        <w:rPr>
          <w:rFonts w:cs="Times New Roman"/>
          <w:sz w:val="28"/>
          <w:szCs w:val="28"/>
        </w:rPr>
        <w:lastRenderedPageBreak/>
        <w:t>работах с вредными и (или) опасными условиями труда.</w:t>
      </w:r>
    </w:p>
    <w:p w:rsidR="00A258EB" w:rsidRPr="00A258EB" w:rsidRDefault="00A258EB" w:rsidP="00C20457">
      <w:pPr>
        <w:widowControl w:val="0"/>
        <w:autoSpaceDE w:val="0"/>
        <w:autoSpaceDN w:val="0"/>
        <w:adjustRightInd w:val="0"/>
        <w:ind w:firstLine="709"/>
        <w:jc w:val="both"/>
        <w:rPr>
          <w:rFonts w:cs="Times New Roman"/>
          <w:sz w:val="28"/>
          <w:szCs w:val="28"/>
        </w:rPr>
      </w:pPr>
      <w:r w:rsidRPr="00A258EB">
        <w:rPr>
          <w:rFonts w:cs="Times New Roman"/>
          <w:sz w:val="28"/>
          <w:szCs w:val="28"/>
        </w:rPr>
        <w:t>3.  Проведение образовательных мероприятий медицинских работни-ков по вопросам профилактики и ранней диагностики хронических неинфекционных заболеваний:</w:t>
      </w:r>
    </w:p>
    <w:p w:rsidR="00A258EB" w:rsidRPr="00A258EB" w:rsidRDefault="00A258EB" w:rsidP="00C20457">
      <w:pPr>
        <w:widowControl w:val="0"/>
        <w:autoSpaceDE w:val="0"/>
        <w:autoSpaceDN w:val="0"/>
        <w:adjustRightInd w:val="0"/>
        <w:ind w:firstLine="709"/>
        <w:jc w:val="both"/>
        <w:rPr>
          <w:rFonts w:cs="Times New Roman"/>
          <w:sz w:val="28"/>
          <w:szCs w:val="28"/>
        </w:rPr>
      </w:pPr>
      <w:r w:rsidRPr="00A258EB">
        <w:rPr>
          <w:rFonts w:cs="Times New Roman"/>
          <w:sz w:val="28"/>
          <w:szCs w:val="28"/>
        </w:rPr>
        <w:t>1)  научно-практические конференции, учебные семинары для врачей медицинских организаций, бригад скорой медицинской помощи;</w:t>
      </w:r>
    </w:p>
    <w:p w:rsidR="00A258EB" w:rsidRPr="00A258EB" w:rsidRDefault="00A258EB" w:rsidP="00C20457">
      <w:pPr>
        <w:widowControl w:val="0"/>
        <w:autoSpaceDE w:val="0"/>
        <w:autoSpaceDN w:val="0"/>
        <w:adjustRightInd w:val="0"/>
        <w:ind w:firstLine="709"/>
        <w:jc w:val="both"/>
        <w:rPr>
          <w:rFonts w:cs="Times New Roman"/>
          <w:sz w:val="28"/>
          <w:szCs w:val="28"/>
        </w:rPr>
      </w:pPr>
      <w:r w:rsidRPr="00A258EB">
        <w:rPr>
          <w:rFonts w:cs="Times New Roman"/>
          <w:sz w:val="28"/>
          <w:szCs w:val="28"/>
        </w:rPr>
        <w:t>2)  учебные семинары для медицинских сестер, фельдшеров бригад скорой медицинской помощи.</w:t>
      </w:r>
    </w:p>
    <w:p w:rsidR="00A258EB" w:rsidRPr="00A258EB" w:rsidRDefault="00A258EB" w:rsidP="00C20457">
      <w:pPr>
        <w:widowControl w:val="0"/>
        <w:autoSpaceDE w:val="0"/>
        <w:autoSpaceDN w:val="0"/>
        <w:adjustRightInd w:val="0"/>
        <w:ind w:firstLine="709"/>
        <w:jc w:val="both"/>
        <w:rPr>
          <w:rFonts w:cs="Times New Roman"/>
          <w:sz w:val="28"/>
          <w:szCs w:val="28"/>
        </w:rPr>
      </w:pPr>
      <w:r w:rsidRPr="00A258EB">
        <w:rPr>
          <w:rFonts w:cs="Times New Roman"/>
          <w:sz w:val="28"/>
          <w:szCs w:val="28"/>
        </w:rPr>
        <w:t>4.  Проведение эпидемиологических исследований по изучению распространенности неинфекционных заболеваний и факторов риска их развития у различных групп населения Брянской области.</w:t>
      </w:r>
    </w:p>
    <w:p w:rsidR="00A258EB" w:rsidRPr="00A258EB" w:rsidRDefault="00A258EB" w:rsidP="00C20457">
      <w:pPr>
        <w:widowControl w:val="0"/>
        <w:autoSpaceDE w:val="0"/>
        <w:autoSpaceDN w:val="0"/>
        <w:adjustRightInd w:val="0"/>
        <w:ind w:firstLine="709"/>
        <w:rPr>
          <w:rFonts w:cs="Times New Roman"/>
          <w:sz w:val="28"/>
          <w:szCs w:val="28"/>
        </w:rPr>
      </w:pPr>
    </w:p>
    <w:p w:rsidR="00A258EB" w:rsidRPr="00A258EB" w:rsidRDefault="00A258EB" w:rsidP="00C20457">
      <w:pPr>
        <w:widowControl w:val="0"/>
        <w:autoSpaceDE w:val="0"/>
        <w:autoSpaceDN w:val="0"/>
        <w:adjustRightInd w:val="0"/>
        <w:jc w:val="center"/>
        <w:rPr>
          <w:rFonts w:cs="Times New Roman"/>
          <w:sz w:val="28"/>
          <w:szCs w:val="28"/>
        </w:rPr>
      </w:pPr>
      <w:r w:rsidRPr="00A258EB">
        <w:rPr>
          <w:rFonts w:cs="Times New Roman"/>
          <w:sz w:val="28"/>
          <w:szCs w:val="28"/>
        </w:rPr>
        <w:t xml:space="preserve">10. Порядок предоставления гражданам транспортных услуг при сопровождении медицинским работником пациента, </w:t>
      </w:r>
    </w:p>
    <w:p w:rsidR="00A258EB" w:rsidRPr="00A258EB" w:rsidRDefault="00A258EB" w:rsidP="00B436DD">
      <w:pPr>
        <w:widowControl w:val="0"/>
        <w:autoSpaceDE w:val="0"/>
        <w:autoSpaceDN w:val="0"/>
        <w:adjustRightInd w:val="0"/>
        <w:jc w:val="center"/>
        <w:rPr>
          <w:rFonts w:cs="Times New Roman"/>
          <w:sz w:val="28"/>
          <w:szCs w:val="28"/>
        </w:rPr>
      </w:pPr>
      <w:r w:rsidRPr="00A258EB">
        <w:rPr>
          <w:rFonts w:cs="Times New Roman"/>
          <w:sz w:val="28"/>
          <w:szCs w:val="28"/>
        </w:rPr>
        <w:t xml:space="preserve">находящегося на лечении в стационарных условиях, </w:t>
      </w:r>
    </w:p>
    <w:p w:rsidR="00A258EB" w:rsidRPr="00A258EB" w:rsidRDefault="00A258EB" w:rsidP="00B436DD">
      <w:pPr>
        <w:widowControl w:val="0"/>
        <w:autoSpaceDE w:val="0"/>
        <w:autoSpaceDN w:val="0"/>
        <w:adjustRightInd w:val="0"/>
        <w:jc w:val="center"/>
        <w:rPr>
          <w:rFonts w:cs="Times New Roman"/>
          <w:sz w:val="28"/>
          <w:szCs w:val="28"/>
        </w:rPr>
      </w:pPr>
      <w:r w:rsidRPr="00A258EB">
        <w:rPr>
          <w:rFonts w:cs="Times New Roman"/>
          <w:sz w:val="28"/>
          <w:szCs w:val="28"/>
        </w:rPr>
        <w:t xml:space="preserve">в целях выполнения порядков оказания </w:t>
      </w:r>
    </w:p>
    <w:p w:rsidR="00A258EB" w:rsidRPr="00A258EB" w:rsidRDefault="00A258EB" w:rsidP="00C20457">
      <w:pPr>
        <w:widowControl w:val="0"/>
        <w:autoSpaceDE w:val="0"/>
        <w:autoSpaceDN w:val="0"/>
        <w:adjustRightInd w:val="0"/>
        <w:jc w:val="center"/>
        <w:rPr>
          <w:rFonts w:cs="Times New Roman"/>
          <w:sz w:val="28"/>
          <w:szCs w:val="28"/>
        </w:rPr>
      </w:pPr>
      <w:r w:rsidRPr="00A258EB">
        <w:rPr>
          <w:rFonts w:cs="Times New Roman"/>
          <w:sz w:val="28"/>
          <w:szCs w:val="28"/>
        </w:rPr>
        <w:t xml:space="preserve">медицинской помощи и стандартов </w:t>
      </w:r>
    </w:p>
    <w:p w:rsidR="00A258EB" w:rsidRPr="00A258EB" w:rsidRDefault="00A258EB" w:rsidP="00C20457">
      <w:pPr>
        <w:widowControl w:val="0"/>
        <w:autoSpaceDE w:val="0"/>
        <w:autoSpaceDN w:val="0"/>
        <w:adjustRightInd w:val="0"/>
        <w:jc w:val="center"/>
        <w:rPr>
          <w:rFonts w:cs="Times New Roman"/>
          <w:sz w:val="28"/>
          <w:szCs w:val="28"/>
        </w:rPr>
      </w:pPr>
      <w:r w:rsidRPr="00A258EB">
        <w:rPr>
          <w:rFonts w:cs="Times New Roman"/>
          <w:sz w:val="28"/>
          <w:szCs w:val="28"/>
        </w:rPr>
        <w:t xml:space="preserve">медицинской помощи </w:t>
      </w:r>
    </w:p>
    <w:p w:rsidR="00A258EB" w:rsidRPr="00A258EB" w:rsidRDefault="00A258EB" w:rsidP="00C20457">
      <w:pPr>
        <w:widowControl w:val="0"/>
        <w:autoSpaceDE w:val="0"/>
        <w:autoSpaceDN w:val="0"/>
        <w:adjustRightInd w:val="0"/>
        <w:jc w:val="center"/>
        <w:rPr>
          <w:rFonts w:cs="Times New Roman"/>
          <w:sz w:val="28"/>
          <w:szCs w:val="28"/>
        </w:rPr>
      </w:pPr>
    </w:p>
    <w:p w:rsidR="00A258EB" w:rsidRPr="00A258EB" w:rsidRDefault="00A258EB" w:rsidP="00C20457">
      <w:pPr>
        <w:widowControl w:val="0"/>
        <w:numPr>
          <w:ilvl w:val="0"/>
          <w:numId w:val="1"/>
        </w:numPr>
        <w:tabs>
          <w:tab w:val="left" w:pos="993"/>
        </w:tabs>
        <w:autoSpaceDE w:val="0"/>
        <w:autoSpaceDN w:val="0"/>
        <w:adjustRightInd w:val="0"/>
        <w:ind w:left="0" w:firstLine="709"/>
        <w:jc w:val="both"/>
        <w:rPr>
          <w:rFonts w:cs="Times New Roman"/>
          <w:sz w:val="28"/>
          <w:szCs w:val="28"/>
        </w:rPr>
      </w:pPr>
      <w:r w:rsidRPr="00A258EB">
        <w:rPr>
          <w:rFonts w:cs="Times New Roman"/>
          <w:sz w:val="28"/>
          <w:szCs w:val="28"/>
        </w:rPr>
        <w:t>В случае необходимости проведения пациенту, находящемуся на лечении в стационарных условиях, диагностических исследований в соответствии с порядками оказания медицинской помощи и стандартами медицинской помощи, при отсутствии возможности их выполнения в медицинской организации, оказывающей медицинскую помощь, пациенту бесплатно предоставляются транспортные услуги санитарного транспорта согласно схемам маршрутизации.</w:t>
      </w:r>
      <w:r w:rsidRPr="00A258EB">
        <w:rPr>
          <w:rFonts w:cs="Times New Roman"/>
        </w:rPr>
        <w:t xml:space="preserve"> </w:t>
      </w:r>
      <w:r w:rsidRPr="00A258EB">
        <w:rPr>
          <w:rFonts w:cs="Times New Roman"/>
          <w:sz w:val="28"/>
          <w:szCs w:val="28"/>
        </w:rPr>
        <w:t>С проведением при необходимости во время транспортировки мероприятий по оказанию неотложной медицинской помощи.</w:t>
      </w:r>
    </w:p>
    <w:p w:rsidR="00A258EB" w:rsidRPr="00A258EB" w:rsidRDefault="00A258EB" w:rsidP="00C20457">
      <w:pPr>
        <w:widowControl w:val="0"/>
        <w:numPr>
          <w:ilvl w:val="0"/>
          <w:numId w:val="1"/>
        </w:numPr>
        <w:tabs>
          <w:tab w:val="left" w:pos="993"/>
        </w:tabs>
        <w:autoSpaceDE w:val="0"/>
        <w:autoSpaceDN w:val="0"/>
        <w:adjustRightInd w:val="0"/>
        <w:ind w:left="0" w:firstLine="709"/>
        <w:jc w:val="both"/>
        <w:rPr>
          <w:rFonts w:cs="Times New Roman"/>
          <w:sz w:val="28"/>
          <w:szCs w:val="28"/>
        </w:rPr>
      </w:pPr>
      <w:r w:rsidRPr="00A258EB">
        <w:rPr>
          <w:rFonts w:cs="Times New Roman"/>
          <w:sz w:val="28"/>
          <w:szCs w:val="28"/>
        </w:rPr>
        <w:t>Предоставление гражданам указанных бесплатных транспортных услуг осуществляется при сопровождении медицинским работником и наличии медицинских показаний/отсутствии противопоказаний.</w:t>
      </w:r>
    </w:p>
    <w:p w:rsidR="00A258EB" w:rsidRPr="00A258EB" w:rsidRDefault="00A258EB" w:rsidP="00C20457">
      <w:pPr>
        <w:widowControl w:val="0"/>
        <w:numPr>
          <w:ilvl w:val="0"/>
          <w:numId w:val="1"/>
        </w:numPr>
        <w:tabs>
          <w:tab w:val="left" w:pos="993"/>
        </w:tabs>
        <w:autoSpaceDE w:val="0"/>
        <w:autoSpaceDN w:val="0"/>
        <w:adjustRightInd w:val="0"/>
        <w:ind w:left="0" w:firstLine="709"/>
        <w:jc w:val="both"/>
        <w:rPr>
          <w:rFonts w:cs="Times New Roman"/>
          <w:sz w:val="28"/>
          <w:szCs w:val="28"/>
        </w:rPr>
      </w:pPr>
      <w:r w:rsidRPr="00A258EB">
        <w:rPr>
          <w:rFonts w:cs="Times New Roman"/>
          <w:sz w:val="28"/>
          <w:szCs w:val="28"/>
        </w:rPr>
        <w:t>Указанные транспортные услуги и сопровождение медицинского работника обеспечивает медицинская организация, установившая необходи-мость проведения диагностических исследований в соответствии с поряд-ками и на основе стандартов и клинических протоколов оказания медицинской помощи, а также маршрутизацией пациентов по профилям медицинской помощи, установленным нормативными документами Российской Федерации и Брянской области.</w:t>
      </w:r>
    </w:p>
    <w:p w:rsidR="00A258EB" w:rsidRPr="00A258EB" w:rsidRDefault="00A258EB" w:rsidP="00C20457">
      <w:pPr>
        <w:widowControl w:val="0"/>
        <w:autoSpaceDE w:val="0"/>
        <w:autoSpaceDN w:val="0"/>
        <w:adjustRightInd w:val="0"/>
        <w:rPr>
          <w:rFonts w:cs="Times New Roman"/>
          <w:sz w:val="28"/>
          <w:szCs w:val="28"/>
        </w:rPr>
      </w:pPr>
    </w:p>
    <w:p w:rsidR="00A258EB" w:rsidRPr="00A258EB" w:rsidRDefault="00A258EB" w:rsidP="00C20457">
      <w:pPr>
        <w:jc w:val="center"/>
        <w:rPr>
          <w:rFonts w:cs="Times New Roman"/>
          <w:sz w:val="28"/>
          <w:szCs w:val="28"/>
        </w:rPr>
      </w:pPr>
      <w:r w:rsidRPr="00A258EB">
        <w:rPr>
          <w:rFonts w:cs="Times New Roman"/>
          <w:sz w:val="28"/>
          <w:szCs w:val="28"/>
        </w:rPr>
        <w:t>11. Порядок и размеры возмещения расходов, связанных с оказанием гражданам медицинской помощи в экстренной форме</w:t>
      </w:r>
    </w:p>
    <w:p w:rsidR="00A258EB" w:rsidRPr="00A258EB" w:rsidRDefault="00A258EB" w:rsidP="00C20457">
      <w:pPr>
        <w:jc w:val="center"/>
        <w:rPr>
          <w:rFonts w:cs="Times New Roman"/>
          <w:sz w:val="28"/>
          <w:szCs w:val="28"/>
        </w:rPr>
      </w:pPr>
    </w:p>
    <w:p w:rsidR="00A258EB" w:rsidRPr="00A258EB" w:rsidRDefault="00A258EB" w:rsidP="00C20457">
      <w:pPr>
        <w:ind w:firstLine="720"/>
        <w:jc w:val="both"/>
        <w:rPr>
          <w:rFonts w:cs="Times New Roman"/>
          <w:sz w:val="28"/>
          <w:szCs w:val="28"/>
        </w:rPr>
      </w:pPr>
      <w:r w:rsidRPr="00A258EB">
        <w:rPr>
          <w:rFonts w:cs="Times New Roman"/>
          <w:sz w:val="28"/>
          <w:szCs w:val="28"/>
        </w:rPr>
        <w:t xml:space="preserve">Порядок и размеры возмещения расходов на оказание медицинской помощи застрахованному лицу, имеющему полис обязательного медицин-ского страхования, выданный за пределами Брянской области, определены </w:t>
      </w:r>
      <w:r w:rsidRPr="00A258EB">
        <w:rPr>
          <w:rStyle w:val="a6"/>
          <w:rFonts w:cs="Times New Roman"/>
          <w:sz w:val="28"/>
          <w:szCs w:val="28"/>
        </w:rPr>
        <w:lastRenderedPageBreak/>
        <w:t>приказом</w:t>
      </w:r>
      <w:r w:rsidRPr="00A258EB">
        <w:rPr>
          <w:rFonts w:cs="Times New Roman"/>
          <w:sz w:val="28"/>
          <w:szCs w:val="28"/>
        </w:rPr>
        <w:t xml:space="preserve"> Министерства здравоохранения и социального развития Российской Федерации от 28.02.2011 № 158н «Об утверждении Правил обязательного медицинского страхования».</w:t>
      </w:r>
    </w:p>
    <w:p w:rsidR="00A258EB" w:rsidRPr="00A258EB" w:rsidRDefault="00A258EB" w:rsidP="00C20457">
      <w:pPr>
        <w:ind w:firstLine="720"/>
        <w:jc w:val="both"/>
        <w:rPr>
          <w:rFonts w:cs="Times New Roman"/>
          <w:sz w:val="28"/>
          <w:szCs w:val="28"/>
        </w:rPr>
      </w:pPr>
      <w:bookmarkStart w:id="9" w:name="sub_12"/>
      <w:r w:rsidRPr="00A258EB">
        <w:rPr>
          <w:rFonts w:cs="Times New Roman"/>
          <w:sz w:val="28"/>
          <w:szCs w:val="28"/>
        </w:rPr>
        <w:t>При оказании не застрахованным по обязательному медицинскому страхованию лицам медицинской помощи в экстренной форме государственными учреждениями здравоохранения Брянской области, подведомственными департаменту здравоохранения Брянской области, возмещение произведенных расходов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заключаемыми между департаментом здравоохранения Брянской области и подведомственными ему государственными учреждениями здравоохранения Брянской области.</w:t>
      </w:r>
    </w:p>
    <w:p w:rsidR="00A258EB" w:rsidRPr="00A258EB" w:rsidRDefault="00A258EB" w:rsidP="00C20457">
      <w:pPr>
        <w:autoSpaceDE w:val="0"/>
        <w:autoSpaceDN w:val="0"/>
        <w:adjustRightInd w:val="0"/>
        <w:ind w:firstLine="709"/>
        <w:jc w:val="both"/>
        <w:rPr>
          <w:rFonts w:cs="Times New Roman"/>
          <w:sz w:val="28"/>
          <w:szCs w:val="28"/>
        </w:rPr>
      </w:pPr>
      <w:bookmarkStart w:id="10" w:name="sub_1021"/>
      <w:r w:rsidRPr="00A258EB">
        <w:rPr>
          <w:rFonts w:cs="Times New Roman"/>
          <w:sz w:val="28"/>
          <w:szCs w:val="28"/>
        </w:rPr>
        <w:t>Перечисление субсидии осуществляется департаментом здравоохранения Брянской области на основании отчетных данных об оказании медицинской помощи в экстренной форме, подтверждаемых сформированным государственным учреждением здравоохранения Брянской области реестром, содержащим сведения об оказании медицинской помощи в экстренной форме. Форма реестра утве</w:t>
      </w:r>
      <w:r w:rsidRPr="00A258EB">
        <w:rPr>
          <w:rFonts w:cs="Times New Roman"/>
          <w:sz w:val="28"/>
          <w:szCs w:val="28"/>
        </w:rPr>
        <w:t>р</w:t>
      </w:r>
      <w:r w:rsidRPr="00A258EB">
        <w:rPr>
          <w:rFonts w:cs="Times New Roman"/>
          <w:sz w:val="28"/>
          <w:szCs w:val="28"/>
        </w:rPr>
        <w:t>ждается приказом департамента здравоохранения Брянской области.</w:t>
      </w:r>
    </w:p>
    <w:p w:rsidR="00A258EB" w:rsidRPr="00A258EB" w:rsidRDefault="00A258EB" w:rsidP="00C20457">
      <w:pPr>
        <w:ind w:firstLine="709"/>
        <w:jc w:val="both"/>
        <w:rPr>
          <w:rFonts w:cs="Times New Roman"/>
          <w:sz w:val="28"/>
        </w:rPr>
      </w:pPr>
      <w:r w:rsidRPr="00A258EB">
        <w:rPr>
          <w:rFonts w:cs="Times New Roman"/>
          <w:sz w:val="28"/>
          <w:szCs w:val="28"/>
        </w:rPr>
        <w:t>Размер возмещения расходов связанных с оказанием гражданам мед</w:t>
      </w:r>
      <w:r w:rsidRPr="00A258EB">
        <w:rPr>
          <w:rFonts w:cs="Times New Roman"/>
          <w:sz w:val="28"/>
          <w:szCs w:val="28"/>
        </w:rPr>
        <w:t>и</w:t>
      </w:r>
      <w:r w:rsidRPr="00A258EB">
        <w:rPr>
          <w:rFonts w:cs="Times New Roman"/>
          <w:sz w:val="28"/>
          <w:szCs w:val="28"/>
        </w:rPr>
        <w:t>цинской помощи в экстренной форме, определяется в соответствии с методическими рекомендациями по определению нормативных затрат на оказание государстве</w:t>
      </w:r>
      <w:r w:rsidRPr="00A258EB">
        <w:rPr>
          <w:rFonts w:cs="Times New Roman"/>
          <w:sz w:val="28"/>
          <w:szCs w:val="28"/>
        </w:rPr>
        <w:t>н</w:t>
      </w:r>
      <w:r w:rsidRPr="00A258EB">
        <w:rPr>
          <w:rFonts w:cs="Times New Roman"/>
          <w:sz w:val="28"/>
          <w:szCs w:val="28"/>
        </w:rPr>
        <w:t>ных услуг (выполнение работ) и нормативных затрат (затрат) на содержание недвижимого и особо ценного движимого имущества</w:t>
      </w:r>
      <w:r w:rsidRPr="00A258EB">
        <w:rPr>
          <w:rFonts w:cs="Times New Roman"/>
          <w:b/>
          <w:sz w:val="28"/>
          <w:szCs w:val="28"/>
        </w:rPr>
        <w:t xml:space="preserve"> </w:t>
      </w:r>
      <w:r w:rsidRPr="00A258EB">
        <w:rPr>
          <w:rFonts w:cs="Times New Roman"/>
          <w:sz w:val="28"/>
          <w:szCs w:val="28"/>
        </w:rPr>
        <w:t>государственных учреждений Брянской области, утвержденными приказом департамента здравоохранения Брянской области</w:t>
      </w:r>
      <w:r w:rsidRPr="00A258EB">
        <w:rPr>
          <w:rFonts w:cs="Times New Roman"/>
          <w:sz w:val="28"/>
        </w:rPr>
        <w:t>.</w:t>
      </w:r>
      <w:bookmarkEnd w:id="9"/>
      <w:bookmarkEnd w:id="10"/>
    </w:p>
    <w:p w:rsidR="00A258EB" w:rsidRPr="00A258EB" w:rsidRDefault="00A258EB" w:rsidP="00C20457">
      <w:pPr>
        <w:widowControl w:val="0"/>
        <w:autoSpaceDE w:val="0"/>
        <w:autoSpaceDN w:val="0"/>
        <w:adjustRightInd w:val="0"/>
        <w:jc w:val="center"/>
        <w:rPr>
          <w:rFonts w:cs="Times New Roman"/>
          <w:sz w:val="28"/>
          <w:szCs w:val="28"/>
        </w:rPr>
      </w:pPr>
    </w:p>
    <w:p w:rsidR="00A258EB" w:rsidRPr="00A258EB" w:rsidRDefault="00A258EB" w:rsidP="00C20457">
      <w:pPr>
        <w:widowControl w:val="0"/>
        <w:autoSpaceDE w:val="0"/>
        <w:autoSpaceDN w:val="0"/>
        <w:adjustRightInd w:val="0"/>
        <w:jc w:val="center"/>
        <w:rPr>
          <w:rFonts w:cs="Times New Roman"/>
          <w:sz w:val="28"/>
          <w:szCs w:val="28"/>
        </w:rPr>
      </w:pPr>
      <w:r w:rsidRPr="00A258EB">
        <w:rPr>
          <w:rFonts w:cs="Times New Roman"/>
          <w:sz w:val="28"/>
          <w:szCs w:val="28"/>
        </w:rPr>
        <w:t xml:space="preserve">11. Порядок обеспечения граждан лекарственными препаратами, медицинскими изделиями, донорской кровью и ее компонентами, </w:t>
      </w:r>
    </w:p>
    <w:p w:rsidR="00A258EB" w:rsidRPr="00A258EB" w:rsidRDefault="00A258EB" w:rsidP="00C20457">
      <w:pPr>
        <w:widowControl w:val="0"/>
        <w:autoSpaceDE w:val="0"/>
        <w:autoSpaceDN w:val="0"/>
        <w:adjustRightInd w:val="0"/>
        <w:jc w:val="center"/>
        <w:rPr>
          <w:rFonts w:cs="Times New Roman"/>
          <w:sz w:val="28"/>
          <w:szCs w:val="28"/>
        </w:rPr>
      </w:pPr>
      <w:r w:rsidRPr="00A258EB">
        <w:rPr>
          <w:rFonts w:cs="Times New Roman"/>
          <w:sz w:val="28"/>
          <w:szCs w:val="28"/>
        </w:rPr>
        <w:t xml:space="preserve">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w:t>
      </w:r>
    </w:p>
    <w:p w:rsidR="00A258EB" w:rsidRPr="00A258EB" w:rsidRDefault="00A258EB" w:rsidP="00C20457">
      <w:pPr>
        <w:widowControl w:val="0"/>
        <w:autoSpaceDE w:val="0"/>
        <w:autoSpaceDN w:val="0"/>
        <w:adjustRightInd w:val="0"/>
        <w:jc w:val="center"/>
        <w:rPr>
          <w:rFonts w:cs="Times New Roman"/>
          <w:sz w:val="28"/>
          <w:szCs w:val="28"/>
        </w:rPr>
      </w:pPr>
      <w:r w:rsidRPr="00A258EB">
        <w:rPr>
          <w:rFonts w:cs="Times New Roman"/>
          <w:sz w:val="28"/>
          <w:szCs w:val="28"/>
        </w:rPr>
        <w:t xml:space="preserve">и форм оказания медицинской помощи </w:t>
      </w:r>
    </w:p>
    <w:p w:rsidR="00A258EB" w:rsidRPr="00A258EB" w:rsidRDefault="00A258EB" w:rsidP="00C20457">
      <w:pPr>
        <w:autoSpaceDE w:val="0"/>
        <w:autoSpaceDN w:val="0"/>
        <w:adjustRightInd w:val="0"/>
        <w:jc w:val="both"/>
        <w:rPr>
          <w:rFonts w:cs="Times New Roman"/>
          <w:sz w:val="28"/>
          <w:szCs w:val="28"/>
          <w:highlight w:val="red"/>
        </w:rPr>
      </w:pPr>
    </w:p>
    <w:p w:rsidR="00A258EB" w:rsidRPr="00A258EB" w:rsidRDefault="00A258EB" w:rsidP="00C20457">
      <w:pPr>
        <w:autoSpaceDE w:val="0"/>
        <w:autoSpaceDN w:val="0"/>
        <w:adjustRightInd w:val="0"/>
        <w:ind w:firstLine="709"/>
        <w:jc w:val="both"/>
        <w:rPr>
          <w:rFonts w:cs="Times New Roman"/>
          <w:sz w:val="28"/>
          <w:szCs w:val="28"/>
        </w:rPr>
      </w:pPr>
      <w:r w:rsidRPr="00A258EB">
        <w:rPr>
          <w:rFonts w:cs="Times New Roman"/>
          <w:sz w:val="28"/>
          <w:szCs w:val="28"/>
        </w:rPr>
        <w:t xml:space="preserve">1. Обеспечение граждан лекарственными препаратами, включенными в перечень жизненно необходимых и важнейших лекарственных препаратов, утверждаемый Правительством Российской Федерации, в соответствии с  Федеральным законом от 12.04.2010 № 61-ФЗ «Об обращении лекарственных средств», медицинскими изделиями, донорской кровью и ее компонентами, лечебным питанием, в том числе специализированными продуктами лечебного питания, которые предусмотрены стандартами медицинской помощи, осуществляется бесплатно по медицинским показаниям при оказании первичной медико-санитарной помощи в условиях дневного стационара и в неотложной форме, специализированной, в том числе </w:t>
      </w:r>
      <w:r w:rsidRPr="00A258EB">
        <w:rPr>
          <w:rFonts w:cs="Times New Roman"/>
          <w:sz w:val="28"/>
          <w:szCs w:val="28"/>
        </w:rPr>
        <w:lastRenderedPageBreak/>
        <w:t>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w:t>
      </w:r>
    </w:p>
    <w:p w:rsidR="00A258EB" w:rsidRPr="00A258EB" w:rsidRDefault="00A258EB" w:rsidP="00C20457">
      <w:pPr>
        <w:autoSpaceDE w:val="0"/>
        <w:autoSpaceDN w:val="0"/>
        <w:adjustRightInd w:val="0"/>
        <w:ind w:firstLine="709"/>
        <w:jc w:val="both"/>
        <w:rPr>
          <w:rFonts w:cs="Times New Roman"/>
          <w:szCs w:val="24"/>
        </w:rPr>
      </w:pPr>
      <w:r w:rsidRPr="00A258EB">
        <w:rPr>
          <w:rFonts w:cs="Times New Roman"/>
          <w:sz w:val="28"/>
          <w:szCs w:val="28"/>
        </w:rPr>
        <w:t>2. Обеспечение граждан, страдающих социально значимыми заболеваниями, лекарственными препаратами и медицинскими изделиями, предусмотренными стандартами медицинской помощи, осуществляется по медицинским показаниям бесплатно при оказании амбулаторной медицинской помощи по перечню лекарственных препаратов (формуляр), предназначенных для лечения социально значимых заболеваний в соответствии с постановлением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A258EB" w:rsidRPr="00A258EB" w:rsidRDefault="00A258EB" w:rsidP="00C20457">
      <w:pPr>
        <w:ind w:firstLine="709"/>
        <w:jc w:val="both"/>
        <w:rPr>
          <w:rFonts w:cs="Times New Roman"/>
          <w:sz w:val="28"/>
          <w:szCs w:val="28"/>
        </w:rPr>
      </w:pPr>
      <w:r w:rsidRPr="00A258EB">
        <w:rPr>
          <w:rFonts w:cs="Times New Roman"/>
          <w:sz w:val="28"/>
          <w:szCs w:val="28"/>
        </w:rPr>
        <w:t>Обеспечение граждан медицинскими изделиями (средствами введения инсулинов и средствами для определения уровня глюкозы в крови) для лечения сахарного диабета осуществляется по следующему перечню:</w:t>
      </w:r>
    </w:p>
    <w:p w:rsidR="00A258EB" w:rsidRPr="00A258EB" w:rsidRDefault="00A258EB" w:rsidP="00C20457">
      <w:pPr>
        <w:ind w:firstLine="709"/>
        <w:jc w:val="both"/>
        <w:rPr>
          <w:rFonts w:cs="Times New Roman"/>
          <w:sz w:val="28"/>
          <w:szCs w:val="28"/>
        </w:rPr>
      </w:pPr>
      <w:r w:rsidRPr="00A258EB">
        <w:rPr>
          <w:rFonts w:cs="Times New Roman"/>
          <w:sz w:val="28"/>
          <w:szCs w:val="28"/>
        </w:rPr>
        <w:t>иглы инсулиновые;</w:t>
      </w:r>
    </w:p>
    <w:p w:rsidR="00A258EB" w:rsidRPr="00A258EB" w:rsidRDefault="00A258EB" w:rsidP="00C20457">
      <w:pPr>
        <w:ind w:firstLine="709"/>
        <w:jc w:val="both"/>
        <w:rPr>
          <w:rFonts w:cs="Times New Roman"/>
          <w:sz w:val="28"/>
          <w:szCs w:val="28"/>
        </w:rPr>
      </w:pPr>
      <w:r w:rsidRPr="00A258EB">
        <w:rPr>
          <w:rFonts w:cs="Times New Roman"/>
          <w:sz w:val="28"/>
          <w:szCs w:val="28"/>
        </w:rPr>
        <w:t>шприц-ручки для введения инсулина;</w:t>
      </w:r>
    </w:p>
    <w:p w:rsidR="00A258EB" w:rsidRPr="00A258EB" w:rsidRDefault="00A258EB" w:rsidP="00C20457">
      <w:pPr>
        <w:ind w:firstLine="709"/>
        <w:jc w:val="both"/>
        <w:rPr>
          <w:rFonts w:cs="Times New Roman"/>
          <w:sz w:val="28"/>
          <w:szCs w:val="28"/>
        </w:rPr>
      </w:pPr>
      <w:r w:rsidRPr="00A258EB">
        <w:rPr>
          <w:rFonts w:cs="Times New Roman"/>
          <w:sz w:val="28"/>
          <w:szCs w:val="28"/>
        </w:rPr>
        <w:t>тест-полоски для определения содержания глюкозы в крови для пациентов до 18 лет и пациентов, пользующихся помпой.</w:t>
      </w:r>
    </w:p>
    <w:p w:rsidR="00A258EB" w:rsidRPr="00A258EB" w:rsidRDefault="00A258EB" w:rsidP="00C20457">
      <w:pPr>
        <w:autoSpaceDE w:val="0"/>
        <w:autoSpaceDN w:val="0"/>
        <w:adjustRightInd w:val="0"/>
        <w:ind w:firstLine="709"/>
        <w:jc w:val="both"/>
        <w:rPr>
          <w:rFonts w:cs="Times New Roman"/>
          <w:sz w:val="28"/>
          <w:szCs w:val="28"/>
        </w:rPr>
      </w:pPr>
      <w:r w:rsidRPr="00A258EB">
        <w:rPr>
          <w:rFonts w:cs="Times New Roman"/>
          <w:sz w:val="28"/>
          <w:szCs w:val="28"/>
        </w:rPr>
        <w:t>Назначение и выписка рецептов на лекарственные препараты для обеспечения граждан осуществляется на основании стандартов медицинской помощи врачами-специалистами медицинских организаций, имеющих право на выписку лекарственных препаратов, на рецептурных бланках установленных форм в соответствии с приказом Министерства здравоохранения и социального развития Российской Федерации от 12.02.2007 №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rsidR="00A258EB" w:rsidRPr="00A258EB" w:rsidRDefault="00A258EB" w:rsidP="00C20457">
      <w:pPr>
        <w:autoSpaceDE w:val="0"/>
        <w:autoSpaceDN w:val="0"/>
        <w:adjustRightInd w:val="0"/>
        <w:ind w:firstLine="709"/>
        <w:jc w:val="both"/>
        <w:rPr>
          <w:rFonts w:cs="Times New Roman"/>
          <w:sz w:val="28"/>
          <w:szCs w:val="28"/>
        </w:rPr>
      </w:pPr>
      <w:r w:rsidRPr="00A258EB">
        <w:rPr>
          <w:rFonts w:cs="Times New Roman"/>
          <w:sz w:val="28"/>
          <w:szCs w:val="28"/>
        </w:rPr>
        <w:t>Назначение и выписка рецептов на лекарственные препараты, предназначенные для лечения семи высокозатратных нозологий, осуществляется на основании стандартов медицинской помощи врачами и в соответствии с разнарядками главных внештатных специалистов (приказ Министерства здравоохранения и социального развития Российской Федерации от 12.02.2007 №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rsidR="00A258EB" w:rsidRPr="00A258EB" w:rsidRDefault="00A258EB" w:rsidP="00C20457">
      <w:pPr>
        <w:spacing w:after="120"/>
        <w:ind w:firstLine="709"/>
        <w:jc w:val="both"/>
        <w:rPr>
          <w:rFonts w:cs="Times New Roman"/>
          <w:sz w:val="28"/>
          <w:szCs w:val="28"/>
        </w:rPr>
      </w:pPr>
      <w:r w:rsidRPr="00A258EB">
        <w:rPr>
          <w:rFonts w:cs="Times New Roman"/>
          <w:sz w:val="28"/>
          <w:szCs w:val="28"/>
        </w:rPr>
        <w:t>3. Обеспечение граждан, страдающих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бесплатно по перечню лекарственных препаратов:</w:t>
      </w:r>
    </w:p>
    <w:p w:rsidR="00A258EB" w:rsidRPr="00A258EB" w:rsidRDefault="00A258EB" w:rsidP="00C20457">
      <w:pPr>
        <w:spacing w:after="120"/>
        <w:ind w:firstLine="708"/>
        <w:jc w:val="both"/>
        <w:rPr>
          <w:rFonts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686"/>
        <w:gridCol w:w="2800"/>
        <w:gridCol w:w="1985"/>
      </w:tblGrid>
      <w:tr w:rsidR="00A258EB" w:rsidRPr="00A258EB">
        <w:tc>
          <w:tcPr>
            <w:tcW w:w="993" w:type="dxa"/>
          </w:tcPr>
          <w:p w:rsidR="00A258EB" w:rsidRPr="00A258EB" w:rsidRDefault="00A258EB" w:rsidP="00C20457">
            <w:pPr>
              <w:spacing w:line="240" w:lineRule="atLeast"/>
              <w:jc w:val="center"/>
              <w:rPr>
                <w:rFonts w:cs="Times New Roman"/>
                <w:sz w:val="16"/>
                <w:szCs w:val="16"/>
              </w:rPr>
            </w:pPr>
            <w:r w:rsidRPr="00A258EB">
              <w:rPr>
                <w:rFonts w:cs="Times New Roman"/>
                <w:sz w:val="16"/>
                <w:szCs w:val="16"/>
              </w:rPr>
              <w:lastRenderedPageBreak/>
              <w:t>Код АТХ</w:t>
            </w:r>
          </w:p>
        </w:tc>
        <w:tc>
          <w:tcPr>
            <w:tcW w:w="3686" w:type="dxa"/>
          </w:tcPr>
          <w:p w:rsidR="00A258EB" w:rsidRPr="00A258EB" w:rsidRDefault="00A258EB" w:rsidP="00C20457">
            <w:pPr>
              <w:spacing w:line="240" w:lineRule="atLeast"/>
              <w:jc w:val="center"/>
              <w:rPr>
                <w:rFonts w:cs="Times New Roman"/>
                <w:sz w:val="16"/>
                <w:szCs w:val="16"/>
              </w:rPr>
            </w:pPr>
            <w:r w:rsidRPr="00A258EB">
              <w:rPr>
                <w:rFonts w:cs="Times New Roman"/>
                <w:sz w:val="16"/>
                <w:szCs w:val="16"/>
              </w:rPr>
              <w:t>Анатомо-терапевтическо-химическая классификация (АТХ)</w:t>
            </w:r>
          </w:p>
          <w:p w:rsidR="00A258EB" w:rsidRPr="00A258EB" w:rsidRDefault="00A258EB" w:rsidP="00C20457">
            <w:pPr>
              <w:spacing w:line="240" w:lineRule="atLeast"/>
              <w:jc w:val="center"/>
              <w:rPr>
                <w:rFonts w:cs="Times New Roman"/>
                <w:sz w:val="16"/>
                <w:szCs w:val="16"/>
              </w:rPr>
            </w:pPr>
          </w:p>
        </w:tc>
        <w:tc>
          <w:tcPr>
            <w:tcW w:w="2800" w:type="dxa"/>
          </w:tcPr>
          <w:p w:rsidR="00A258EB" w:rsidRPr="00A258EB" w:rsidRDefault="00A258EB" w:rsidP="00C20457">
            <w:pPr>
              <w:spacing w:line="240" w:lineRule="atLeast"/>
              <w:jc w:val="center"/>
              <w:rPr>
                <w:rFonts w:cs="Times New Roman"/>
                <w:sz w:val="16"/>
                <w:szCs w:val="16"/>
              </w:rPr>
            </w:pPr>
            <w:r w:rsidRPr="00A258EB">
              <w:rPr>
                <w:rFonts w:cs="Times New Roman"/>
                <w:sz w:val="16"/>
                <w:szCs w:val="16"/>
              </w:rPr>
              <w:t>Международное непатентованное наименование лекарственного препарата (МНН)</w:t>
            </w:r>
          </w:p>
        </w:tc>
        <w:tc>
          <w:tcPr>
            <w:tcW w:w="1985" w:type="dxa"/>
          </w:tcPr>
          <w:p w:rsidR="00A258EB" w:rsidRPr="00A258EB" w:rsidRDefault="00A258EB" w:rsidP="00C20457">
            <w:pPr>
              <w:spacing w:line="240" w:lineRule="atLeast"/>
              <w:jc w:val="center"/>
              <w:rPr>
                <w:rFonts w:cs="Times New Roman"/>
                <w:sz w:val="16"/>
                <w:szCs w:val="16"/>
              </w:rPr>
            </w:pPr>
            <w:r w:rsidRPr="00A258EB">
              <w:rPr>
                <w:rFonts w:cs="Times New Roman"/>
                <w:sz w:val="16"/>
                <w:szCs w:val="16"/>
              </w:rPr>
              <w:t>Лекарственные формы</w:t>
            </w:r>
          </w:p>
        </w:tc>
      </w:tr>
      <w:tr w:rsidR="00A258EB" w:rsidRPr="00A258EB">
        <w:tc>
          <w:tcPr>
            <w:tcW w:w="993" w:type="dxa"/>
          </w:tcPr>
          <w:p w:rsidR="00A258EB" w:rsidRPr="00A258EB" w:rsidRDefault="00A258EB" w:rsidP="00C20457">
            <w:pPr>
              <w:spacing w:line="240" w:lineRule="atLeast"/>
              <w:jc w:val="center"/>
              <w:rPr>
                <w:rFonts w:cs="Times New Roman"/>
                <w:sz w:val="16"/>
                <w:szCs w:val="16"/>
              </w:rPr>
            </w:pPr>
            <w:r w:rsidRPr="00A258EB">
              <w:rPr>
                <w:rFonts w:cs="Times New Roman"/>
                <w:sz w:val="16"/>
                <w:szCs w:val="16"/>
              </w:rPr>
              <w:t>1</w:t>
            </w:r>
          </w:p>
        </w:tc>
        <w:tc>
          <w:tcPr>
            <w:tcW w:w="3686" w:type="dxa"/>
          </w:tcPr>
          <w:p w:rsidR="00A258EB" w:rsidRPr="00A258EB" w:rsidRDefault="00A258EB" w:rsidP="00C20457">
            <w:pPr>
              <w:spacing w:line="240" w:lineRule="atLeast"/>
              <w:jc w:val="center"/>
              <w:rPr>
                <w:rFonts w:cs="Times New Roman"/>
                <w:sz w:val="16"/>
                <w:szCs w:val="16"/>
              </w:rPr>
            </w:pPr>
            <w:r w:rsidRPr="00A258EB">
              <w:rPr>
                <w:rFonts w:cs="Times New Roman"/>
                <w:sz w:val="16"/>
                <w:szCs w:val="16"/>
              </w:rPr>
              <w:t>2</w:t>
            </w:r>
          </w:p>
        </w:tc>
        <w:tc>
          <w:tcPr>
            <w:tcW w:w="2800" w:type="dxa"/>
          </w:tcPr>
          <w:p w:rsidR="00A258EB" w:rsidRPr="00A258EB" w:rsidRDefault="00A258EB" w:rsidP="00C20457">
            <w:pPr>
              <w:spacing w:line="240" w:lineRule="atLeast"/>
              <w:jc w:val="center"/>
              <w:rPr>
                <w:rFonts w:cs="Times New Roman"/>
                <w:sz w:val="16"/>
                <w:szCs w:val="16"/>
              </w:rPr>
            </w:pPr>
            <w:r w:rsidRPr="00A258EB">
              <w:rPr>
                <w:rFonts w:cs="Times New Roman"/>
                <w:sz w:val="16"/>
                <w:szCs w:val="16"/>
              </w:rPr>
              <w:t>3</w:t>
            </w:r>
          </w:p>
        </w:tc>
        <w:tc>
          <w:tcPr>
            <w:tcW w:w="1985" w:type="dxa"/>
          </w:tcPr>
          <w:p w:rsidR="00A258EB" w:rsidRPr="00A258EB" w:rsidRDefault="00A258EB" w:rsidP="00C20457">
            <w:pPr>
              <w:spacing w:line="240" w:lineRule="atLeast"/>
              <w:jc w:val="center"/>
              <w:rPr>
                <w:rFonts w:cs="Times New Roman"/>
                <w:sz w:val="16"/>
                <w:szCs w:val="16"/>
              </w:rPr>
            </w:pPr>
            <w:r w:rsidRPr="00A258EB">
              <w:rPr>
                <w:rFonts w:cs="Times New Roman"/>
                <w:sz w:val="16"/>
                <w:szCs w:val="16"/>
              </w:rPr>
              <w:t>4</w:t>
            </w:r>
          </w:p>
        </w:tc>
      </w:tr>
      <w:tr w:rsidR="00A258EB" w:rsidRPr="00A258EB">
        <w:trPr>
          <w:trHeight w:val="328"/>
        </w:trPr>
        <w:tc>
          <w:tcPr>
            <w:tcW w:w="9464"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Идиопатическая тромбоцитопеническая пурпура</w:t>
            </w:r>
          </w:p>
        </w:tc>
      </w:tr>
      <w:tr w:rsidR="00A258EB" w:rsidRPr="00A258EB">
        <w:trPr>
          <w:trHeight w:val="329"/>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B    </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кровь и система        </w:t>
            </w:r>
            <w:r w:rsidRPr="00A258EB">
              <w:rPr>
                <w:rFonts w:ascii="Times New Roman" w:hAnsi="Times New Roman" w:cs="Times New Roman"/>
                <w:sz w:val="16"/>
                <w:szCs w:val="16"/>
              </w:rPr>
              <w:br/>
              <w:t xml:space="preserve">кроветворения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329"/>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B02</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гемостатические средства</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36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B02B </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витамин К и другие     </w:t>
            </w:r>
            <w:r w:rsidRPr="00A258EB">
              <w:rPr>
                <w:rFonts w:ascii="Times New Roman" w:hAnsi="Times New Roman" w:cs="Times New Roman"/>
                <w:sz w:val="16"/>
                <w:szCs w:val="16"/>
              </w:rPr>
              <w:br/>
              <w:t xml:space="preserve">гемостатики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304"/>
        </w:trPr>
        <w:tc>
          <w:tcPr>
            <w:tcW w:w="993" w:type="dxa"/>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B02BX</w:t>
            </w:r>
          </w:p>
        </w:tc>
        <w:tc>
          <w:tcPr>
            <w:tcW w:w="3686" w:type="dxa"/>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гемостатики системные другие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элтромбопаг</w:t>
            </w:r>
          </w:p>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таблетки, покрытые пленочной оболочкой</w:t>
            </w:r>
          </w:p>
        </w:tc>
      </w:tr>
      <w:tr w:rsidR="00A258EB" w:rsidRPr="00A258EB">
        <w:trPr>
          <w:trHeight w:val="510"/>
        </w:trPr>
        <w:tc>
          <w:tcPr>
            <w:tcW w:w="993" w:type="dxa"/>
            <w:vMerge/>
            <w:tcBorders>
              <w:top w:val="single" w:sz="6" w:space="0" w:color="auto"/>
              <w:left w:val="single" w:sz="6" w:space="0" w:color="auto"/>
              <w:bottom w:val="single" w:sz="6" w:space="0" w:color="auto"/>
              <w:right w:val="single" w:sz="6" w:space="0" w:color="auto"/>
            </w:tcBorders>
            <w:vAlign w:val="center"/>
          </w:tcPr>
          <w:p w:rsidR="00A258EB" w:rsidRPr="00A258EB" w:rsidRDefault="00A258EB" w:rsidP="00C20457">
            <w:pPr>
              <w:rPr>
                <w:rFonts w:cs="Times New Roman"/>
                <w:sz w:val="16"/>
                <w:szCs w:val="16"/>
              </w:rPr>
            </w:pPr>
          </w:p>
        </w:tc>
        <w:tc>
          <w:tcPr>
            <w:tcW w:w="3686" w:type="dxa"/>
            <w:vMerge/>
            <w:tcBorders>
              <w:top w:val="single" w:sz="6" w:space="0" w:color="auto"/>
              <w:left w:val="single" w:sz="6" w:space="0" w:color="auto"/>
              <w:bottom w:val="single" w:sz="6" w:space="0" w:color="auto"/>
              <w:right w:val="single" w:sz="6" w:space="0" w:color="auto"/>
            </w:tcBorders>
            <w:vAlign w:val="center"/>
          </w:tcPr>
          <w:p w:rsidR="00A258EB" w:rsidRPr="00A258EB" w:rsidRDefault="00A258EB" w:rsidP="00C20457">
            <w:pPr>
              <w:rPr>
                <w:rFonts w:cs="Times New Roman"/>
                <w:sz w:val="16"/>
                <w:szCs w:val="16"/>
              </w:rPr>
            </w:pP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ромиплостим</w:t>
            </w: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порошок для приготовления раствора для подкожного введения</w:t>
            </w:r>
          </w:p>
        </w:tc>
      </w:tr>
      <w:tr w:rsidR="00A258EB" w:rsidRPr="00A258EB">
        <w:trPr>
          <w:trHeight w:val="268"/>
        </w:trPr>
        <w:tc>
          <w:tcPr>
            <w:tcW w:w="9464"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Первичная легочная гипертензия</w:t>
            </w:r>
          </w:p>
        </w:tc>
      </w:tr>
      <w:tr w:rsidR="00A258EB" w:rsidRPr="00A258EB">
        <w:trPr>
          <w:trHeight w:val="36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B    </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кровь и система        </w:t>
            </w:r>
            <w:r w:rsidRPr="00A258EB">
              <w:rPr>
                <w:rFonts w:ascii="Times New Roman" w:hAnsi="Times New Roman" w:cs="Times New Roman"/>
                <w:sz w:val="16"/>
                <w:szCs w:val="16"/>
              </w:rPr>
              <w:br/>
              <w:t xml:space="preserve">кроветворения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36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B01  </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right="-70" w:firstLine="0"/>
              <w:rPr>
                <w:rFonts w:ascii="Times New Roman" w:hAnsi="Times New Roman" w:cs="Times New Roman"/>
                <w:sz w:val="16"/>
                <w:szCs w:val="16"/>
              </w:rPr>
            </w:pPr>
            <w:r w:rsidRPr="00A258EB">
              <w:rPr>
                <w:rFonts w:ascii="Times New Roman" w:hAnsi="Times New Roman" w:cs="Times New Roman"/>
                <w:sz w:val="16"/>
                <w:szCs w:val="16"/>
              </w:rPr>
              <w:t xml:space="preserve">антитромботические средства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c>
          <w:tcPr>
            <w:tcW w:w="993" w:type="dxa"/>
          </w:tcPr>
          <w:p w:rsidR="00A258EB" w:rsidRPr="00A258EB" w:rsidRDefault="00A258EB" w:rsidP="00C20457">
            <w:pPr>
              <w:spacing w:line="240" w:lineRule="atLeast"/>
              <w:jc w:val="center"/>
              <w:rPr>
                <w:rFonts w:cs="Times New Roman"/>
                <w:sz w:val="16"/>
                <w:szCs w:val="16"/>
              </w:rPr>
            </w:pPr>
            <w:r w:rsidRPr="00A258EB">
              <w:rPr>
                <w:rFonts w:cs="Times New Roman"/>
                <w:sz w:val="16"/>
                <w:szCs w:val="16"/>
              </w:rPr>
              <w:t>1</w:t>
            </w:r>
          </w:p>
        </w:tc>
        <w:tc>
          <w:tcPr>
            <w:tcW w:w="3686" w:type="dxa"/>
          </w:tcPr>
          <w:p w:rsidR="00A258EB" w:rsidRPr="00A258EB" w:rsidRDefault="00A258EB" w:rsidP="00C20457">
            <w:pPr>
              <w:spacing w:line="240" w:lineRule="atLeast"/>
              <w:jc w:val="center"/>
              <w:rPr>
                <w:rFonts w:cs="Times New Roman"/>
                <w:sz w:val="16"/>
                <w:szCs w:val="16"/>
              </w:rPr>
            </w:pPr>
            <w:r w:rsidRPr="00A258EB">
              <w:rPr>
                <w:rFonts w:cs="Times New Roman"/>
                <w:sz w:val="16"/>
                <w:szCs w:val="16"/>
              </w:rPr>
              <w:t>2</w:t>
            </w:r>
          </w:p>
        </w:tc>
        <w:tc>
          <w:tcPr>
            <w:tcW w:w="2800" w:type="dxa"/>
          </w:tcPr>
          <w:p w:rsidR="00A258EB" w:rsidRPr="00A258EB" w:rsidRDefault="00A258EB" w:rsidP="00C20457">
            <w:pPr>
              <w:spacing w:line="240" w:lineRule="atLeast"/>
              <w:jc w:val="center"/>
              <w:rPr>
                <w:rFonts w:cs="Times New Roman"/>
                <w:sz w:val="16"/>
                <w:szCs w:val="16"/>
              </w:rPr>
            </w:pPr>
            <w:r w:rsidRPr="00A258EB">
              <w:rPr>
                <w:rFonts w:cs="Times New Roman"/>
                <w:sz w:val="16"/>
                <w:szCs w:val="16"/>
              </w:rPr>
              <w:t>3</w:t>
            </w:r>
          </w:p>
        </w:tc>
        <w:tc>
          <w:tcPr>
            <w:tcW w:w="1985" w:type="dxa"/>
          </w:tcPr>
          <w:p w:rsidR="00A258EB" w:rsidRPr="00A258EB" w:rsidRDefault="00A258EB" w:rsidP="00C20457">
            <w:pPr>
              <w:spacing w:line="240" w:lineRule="atLeast"/>
              <w:jc w:val="center"/>
              <w:rPr>
                <w:rFonts w:cs="Times New Roman"/>
                <w:sz w:val="16"/>
                <w:szCs w:val="16"/>
              </w:rPr>
            </w:pPr>
            <w:r w:rsidRPr="00A258EB">
              <w:rPr>
                <w:rFonts w:cs="Times New Roman"/>
                <w:sz w:val="16"/>
                <w:szCs w:val="16"/>
              </w:rPr>
              <w:t>4</w:t>
            </w:r>
          </w:p>
        </w:tc>
      </w:tr>
      <w:tr w:rsidR="00A258EB" w:rsidRPr="00A258EB">
        <w:trPr>
          <w:trHeight w:val="36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B01A</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spacing w:after="40"/>
              <w:ind w:firstLine="0"/>
              <w:rPr>
                <w:rFonts w:ascii="Times New Roman" w:hAnsi="Times New Roman" w:cs="Times New Roman"/>
                <w:sz w:val="16"/>
                <w:szCs w:val="16"/>
              </w:rPr>
            </w:pPr>
            <w:r w:rsidRPr="00A258EB">
              <w:rPr>
                <w:rFonts w:ascii="Times New Roman" w:hAnsi="Times New Roman" w:cs="Times New Roman"/>
                <w:sz w:val="16"/>
                <w:szCs w:val="16"/>
              </w:rPr>
              <w:t>антитромботические средства</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36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B01AC</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антиагреганты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ацетилсалициловая кислота + магния гидроксид </w:t>
            </w: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таблетки, покрытые пленочной оболочкой     </w:t>
            </w:r>
          </w:p>
        </w:tc>
      </w:tr>
      <w:tr w:rsidR="00A258EB" w:rsidRPr="00A258EB">
        <w:trPr>
          <w:trHeight w:val="36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C    </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spacing w:after="40"/>
              <w:ind w:firstLine="0"/>
              <w:rPr>
                <w:rFonts w:ascii="Times New Roman" w:hAnsi="Times New Roman" w:cs="Times New Roman"/>
                <w:sz w:val="16"/>
                <w:szCs w:val="16"/>
              </w:rPr>
            </w:pPr>
            <w:r w:rsidRPr="00A258EB">
              <w:rPr>
                <w:rFonts w:ascii="Times New Roman" w:hAnsi="Times New Roman" w:cs="Times New Roman"/>
                <w:sz w:val="16"/>
                <w:szCs w:val="16"/>
              </w:rPr>
              <w:t xml:space="preserve">сердечно-сосудистая    </w:t>
            </w:r>
            <w:r w:rsidRPr="00A258EB">
              <w:rPr>
                <w:rFonts w:ascii="Times New Roman" w:hAnsi="Times New Roman" w:cs="Times New Roman"/>
                <w:sz w:val="16"/>
                <w:szCs w:val="16"/>
              </w:rPr>
              <w:br/>
              <w:t xml:space="preserve">система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36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C02  </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spacing w:after="40"/>
              <w:ind w:firstLine="0"/>
              <w:rPr>
                <w:rFonts w:ascii="Times New Roman" w:hAnsi="Times New Roman" w:cs="Times New Roman"/>
                <w:sz w:val="16"/>
                <w:szCs w:val="16"/>
              </w:rPr>
            </w:pPr>
            <w:r w:rsidRPr="00A258EB">
              <w:rPr>
                <w:rFonts w:ascii="Times New Roman" w:hAnsi="Times New Roman" w:cs="Times New Roman"/>
                <w:sz w:val="16"/>
                <w:szCs w:val="16"/>
              </w:rPr>
              <w:t xml:space="preserve">гипотензивные препараты другие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48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C02К </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spacing w:after="40"/>
              <w:ind w:firstLine="0"/>
              <w:rPr>
                <w:rFonts w:ascii="Times New Roman" w:hAnsi="Times New Roman" w:cs="Times New Roman"/>
                <w:sz w:val="16"/>
                <w:szCs w:val="16"/>
              </w:rPr>
            </w:pPr>
            <w:r w:rsidRPr="00A258EB">
              <w:rPr>
                <w:rFonts w:ascii="Times New Roman" w:hAnsi="Times New Roman" w:cs="Times New Roman"/>
                <w:sz w:val="16"/>
                <w:szCs w:val="16"/>
              </w:rPr>
              <w:t xml:space="preserve">антигипертензивные препараты другие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24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C02КХ</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другие антигипертензивные средства</w:t>
            </w:r>
          </w:p>
          <w:p w:rsidR="00A258EB" w:rsidRPr="00A258EB" w:rsidRDefault="00A258EB" w:rsidP="00C20457">
            <w:pPr>
              <w:pStyle w:val="ConsPlusNormal"/>
              <w:widowControl/>
              <w:ind w:firstLine="0"/>
              <w:rPr>
                <w:rFonts w:ascii="Times New Roman" w:hAnsi="Times New Roman" w:cs="Times New Roman"/>
                <w:sz w:val="16"/>
                <w:szCs w:val="16"/>
              </w:rPr>
            </w:pP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бозентан</w:t>
            </w: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таблетки, покрытые оболочкой</w:t>
            </w:r>
          </w:p>
        </w:tc>
      </w:tr>
      <w:tr w:rsidR="00A258EB" w:rsidRPr="00A258EB">
        <w:trPr>
          <w:trHeight w:val="36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C08  </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spacing w:after="40"/>
              <w:ind w:firstLine="0"/>
              <w:rPr>
                <w:rFonts w:ascii="Times New Roman" w:hAnsi="Times New Roman" w:cs="Times New Roman"/>
                <w:sz w:val="16"/>
                <w:szCs w:val="16"/>
              </w:rPr>
            </w:pPr>
            <w:r w:rsidRPr="00A258EB">
              <w:rPr>
                <w:rFonts w:ascii="Times New Roman" w:hAnsi="Times New Roman" w:cs="Times New Roman"/>
                <w:sz w:val="16"/>
                <w:szCs w:val="16"/>
              </w:rPr>
              <w:t xml:space="preserve">блокаторы кальциевых   </w:t>
            </w:r>
            <w:r w:rsidRPr="00A258EB">
              <w:rPr>
                <w:rFonts w:ascii="Times New Roman" w:hAnsi="Times New Roman" w:cs="Times New Roman"/>
                <w:sz w:val="16"/>
                <w:szCs w:val="16"/>
              </w:rPr>
              <w:br/>
              <w:t xml:space="preserve">каналов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36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C08D</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spacing w:after="40"/>
              <w:ind w:firstLine="0"/>
              <w:rPr>
                <w:rFonts w:ascii="Times New Roman" w:hAnsi="Times New Roman" w:cs="Times New Roman"/>
                <w:sz w:val="16"/>
                <w:szCs w:val="16"/>
              </w:rPr>
            </w:pPr>
            <w:r w:rsidRPr="00A258EB">
              <w:rPr>
                <w:rFonts w:ascii="Times New Roman" w:hAnsi="Times New Roman" w:cs="Times New Roman"/>
                <w:sz w:val="16"/>
                <w:szCs w:val="16"/>
              </w:rPr>
              <w:t>селективные блокаторы кальциевых каналов с прямым действием на сердце</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2253"/>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C08DВ</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производные бензотиазепина</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дилтиазем</w:t>
            </w: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spacing w:after="120"/>
              <w:ind w:firstLine="0"/>
              <w:rPr>
                <w:rFonts w:ascii="Times New Roman" w:hAnsi="Times New Roman" w:cs="Times New Roman"/>
                <w:sz w:val="16"/>
                <w:szCs w:val="16"/>
              </w:rPr>
            </w:pPr>
            <w:r w:rsidRPr="00A258EB">
              <w:rPr>
                <w:rFonts w:ascii="Times New Roman" w:hAnsi="Times New Roman" w:cs="Times New Roman"/>
                <w:sz w:val="16"/>
                <w:szCs w:val="16"/>
              </w:rPr>
              <w:t>таблетки;</w:t>
            </w:r>
          </w:p>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таблетки пролонгированного действия;</w:t>
            </w:r>
          </w:p>
          <w:p w:rsidR="00A258EB" w:rsidRPr="00A258EB" w:rsidRDefault="00A258EB" w:rsidP="00C20457">
            <w:pPr>
              <w:pStyle w:val="ConsPlusNormal"/>
              <w:widowControl/>
              <w:spacing w:before="120"/>
              <w:ind w:firstLine="0"/>
              <w:rPr>
                <w:rFonts w:ascii="Times New Roman" w:hAnsi="Times New Roman" w:cs="Times New Roman"/>
                <w:sz w:val="16"/>
                <w:szCs w:val="16"/>
              </w:rPr>
            </w:pPr>
            <w:r w:rsidRPr="00A258EB">
              <w:rPr>
                <w:rFonts w:ascii="Times New Roman" w:hAnsi="Times New Roman" w:cs="Times New Roman"/>
                <w:sz w:val="16"/>
                <w:szCs w:val="16"/>
              </w:rPr>
              <w:t>таблетки, покрытые пленочной оболочкой;</w:t>
            </w:r>
          </w:p>
          <w:p w:rsidR="00A258EB" w:rsidRPr="00A258EB" w:rsidRDefault="00A258EB" w:rsidP="00C20457">
            <w:pPr>
              <w:pStyle w:val="ConsPlusNormal"/>
              <w:widowControl/>
              <w:spacing w:before="120"/>
              <w:ind w:firstLine="0"/>
              <w:rPr>
                <w:rFonts w:ascii="Times New Roman" w:hAnsi="Times New Roman" w:cs="Times New Roman"/>
                <w:sz w:val="16"/>
                <w:szCs w:val="16"/>
              </w:rPr>
            </w:pPr>
            <w:r w:rsidRPr="00A258EB">
              <w:rPr>
                <w:rFonts w:ascii="Times New Roman" w:hAnsi="Times New Roman" w:cs="Times New Roman"/>
                <w:sz w:val="16"/>
                <w:szCs w:val="16"/>
              </w:rPr>
              <w:t>таблетки пролонгированного действия, покрытые пленочной оболочкой</w:t>
            </w:r>
          </w:p>
        </w:tc>
      </w:tr>
      <w:tr w:rsidR="00A258EB" w:rsidRPr="00A258EB">
        <w:trPr>
          <w:trHeight w:val="36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G04ВЕ</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другие  сердечно-сосудистые  средства</w:t>
            </w:r>
          </w:p>
          <w:p w:rsidR="00A258EB" w:rsidRPr="00A258EB" w:rsidRDefault="00A258EB" w:rsidP="00C20457">
            <w:pPr>
              <w:pStyle w:val="ConsPlusNormal"/>
              <w:widowControl/>
              <w:ind w:firstLine="0"/>
              <w:rPr>
                <w:rFonts w:ascii="Times New Roman" w:hAnsi="Times New Roman" w:cs="Times New Roman"/>
                <w:sz w:val="16"/>
                <w:szCs w:val="16"/>
              </w:rPr>
            </w:pP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силденафил</w:t>
            </w: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таблетки, покрытые пленочной оболочкой</w:t>
            </w:r>
          </w:p>
        </w:tc>
      </w:tr>
      <w:tr w:rsidR="00A258EB" w:rsidRPr="00A258EB">
        <w:trPr>
          <w:trHeight w:val="169"/>
        </w:trPr>
        <w:tc>
          <w:tcPr>
            <w:tcW w:w="9464"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spacing w:before="40" w:after="40"/>
              <w:ind w:firstLine="0"/>
              <w:rPr>
                <w:rFonts w:ascii="Times New Roman" w:hAnsi="Times New Roman" w:cs="Times New Roman"/>
                <w:sz w:val="16"/>
                <w:szCs w:val="16"/>
              </w:rPr>
            </w:pPr>
            <w:r w:rsidRPr="00A258EB">
              <w:rPr>
                <w:rFonts w:ascii="Times New Roman" w:hAnsi="Times New Roman" w:cs="Times New Roman"/>
                <w:sz w:val="16"/>
                <w:szCs w:val="16"/>
              </w:rPr>
              <w:t>Незавершенный остеогенез</w:t>
            </w:r>
          </w:p>
        </w:tc>
      </w:tr>
      <w:tr w:rsidR="00A258EB" w:rsidRPr="00A258EB">
        <w:trPr>
          <w:trHeight w:val="60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A    </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spacing w:after="40"/>
              <w:ind w:firstLine="0"/>
              <w:rPr>
                <w:rFonts w:ascii="Times New Roman" w:hAnsi="Times New Roman" w:cs="Times New Roman"/>
                <w:sz w:val="16"/>
                <w:szCs w:val="16"/>
              </w:rPr>
            </w:pPr>
            <w:r w:rsidRPr="00A258EB">
              <w:rPr>
                <w:rFonts w:ascii="Times New Roman" w:hAnsi="Times New Roman" w:cs="Times New Roman"/>
                <w:sz w:val="16"/>
                <w:szCs w:val="16"/>
              </w:rPr>
              <w:t>пищеварительный тракт и</w:t>
            </w:r>
            <w:r w:rsidRPr="00A258EB">
              <w:rPr>
                <w:rFonts w:ascii="Times New Roman" w:hAnsi="Times New Roman" w:cs="Times New Roman"/>
                <w:sz w:val="16"/>
                <w:szCs w:val="16"/>
              </w:rPr>
              <w:br/>
              <w:t xml:space="preserve">обмен веществ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338"/>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A11  </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spacing w:after="40"/>
              <w:ind w:firstLine="0"/>
              <w:rPr>
                <w:rFonts w:ascii="Times New Roman" w:hAnsi="Times New Roman" w:cs="Times New Roman"/>
                <w:sz w:val="16"/>
                <w:szCs w:val="16"/>
              </w:rPr>
            </w:pPr>
            <w:r w:rsidRPr="00A258EB">
              <w:rPr>
                <w:rFonts w:ascii="Times New Roman" w:hAnsi="Times New Roman" w:cs="Times New Roman"/>
                <w:sz w:val="16"/>
                <w:szCs w:val="16"/>
              </w:rPr>
              <w:t xml:space="preserve">витамины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60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А11С</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spacing w:after="40"/>
              <w:ind w:firstLine="0"/>
              <w:rPr>
                <w:rFonts w:ascii="Times New Roman" w:hAnsi="Times New Roman" w:cs="Times New Roman"/>
                <w:sz w:val="16"/>
                <w:szCs w:val="16"/>
              </w:rPr>
            </w:pPr>
            <w:r w:rsidRPr="00A258EB">
              <w:rPr>
                <w:rFonts w:ascii="Times New Roman" w:hAnsi="Times New Roman" w:cs="Times New Roman"/>
                <w:sz w:val="16"/>
                <w:szCs w:val="16"/>
              </w:rPr>
              <w:t xml:space="preserve">витамины А и </w:t>
            </w:r>
            <w:r w:rsidRPr="00A258EB">
              <w:rPr>
                <w:rFonts w:ascii="Times New Roman" w:hAnsi="Times New Roman" w:cs="Times New Roman"/>
                <w:sz w:val="16"/>
                <w:szCs w:val="16"/>
                <w:lang w:val="en-US"/>
              </w:rPr>
              <w:t>D</w:t>
            </w:r>
            <w:r w:rsidRPr="00A258EB">
              <w:rPr>
                <w:rFonts w:ascii="Times New Roman" w:hAnsi="Times New Roman" w:cs="Times New Roman"/>
                <w:sz w:val="16"/>
                <w:szCs w:val="16"/>
              </w:rPr>
              <w:t>, включая их комбинации</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60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А11СС</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витамин </w:t>
            </w:r>
            <w:r w:rsidRPr="00A258EB">
              <w:rPr>
                <w:rFonts w:ascii="Times New Roman" w:hAnsi="Times New Roman" w:cs="Times New Roman"/>
                <w:sz w:val="16"/>
                <w:szCs w:val="16"/>
                <w:lang w:val="en-US"/>
              </w:rPr>
              <w:t>D</w:t>
            </w:r>
            <w:r w:rsidRPr="00A258EB">
              <w:rPr>
                <w:rFonts w:ascii="Times New Roman" w:hAnsi="Times New Roman" w:cs="Times New Roman"/>
                <w:sz w:val="16"/>
                <w:szCs w:val="16"/>
              </w:rPr>
              <w:t xml:space="preserve"> и его аналоги</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альфакальцидол</w:t>
            </w: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таблетки; </w:t>
            </w:r>
          </w:p>
          <w:p w:rsidR="00A258EB" w:rsidRPr="00A258EB" w:rsidRDefault="00A258EB" w:rsidP="00C20457">
            <w:pPr>
              <w:pStyle w:val="ConsPlusNormal"/>
              <w:widowControl/>
              <w:spacing w:before="120"/>
              <w:ind w:firstLine="0"/>
              <w:rPr>
                <w:rFonts w:ascii="Times New Roman" w:hAnsi="Times New Roman" w:cs="Times New Roman"/>
                <w:sz w:val="16"/>
                <w:szCs w:val="16"/>
              </w:rPr>
            </w:pPr>
            <w:r w:rsidRPr="00A258EB">
              <w:rPr>
                <w:rFonts w:ascii="Times New Roman" w:hAnsi="Times New Roman" w:cs="Times New Roman"/>
                <w:sz w:val="16"/>
                <w:szCs w:val="16"/>
              </w:rPr>
              <w:t xml:space="preserve">капсулы; </w:t>
            </w:r>
          </w:p>
          <w:p w:rsidR="00A258EB" w:rsidRPr="00A258EB" w:rsidRDefault="00A258EB" w:rsidP="00C20457">
            <w:pPr>
              <w:pStyle w:val="ConsPlusNormal"/>
              <w:widowControl/>
              <w:spacing w:before="120"/>
              <w:ind w:firstLine="0"/>
              <w:rPr>
                <w:rFonts w:ascii="Times New Roman" w:hAnsi="Times New Roman" w:cs="Times New Roman"/>
                <w:sz w:val="16"/>
                <w:szCs w:val="16"/>
              </w:rPr>
            </w:pPr>
            <w:r w:rsidRPr="00A258EB">
              <w:rPr>
                <w:rFonts w:ascii="Times New Roman" w:hAnsi="Times New Roman" w:cs="Times New Roman"/>
                <w:sz w:val="16"/>
                <w:szCs w:val="16"/>
              </w:rPr>
              <w:t>капли для приема внутрь;</w:t>
            </w:r>
          </w:p>
        </w:tc>
      </w:tr>
      <w:tr w:rsidR="00A258EB" w:rsidRPr="00A258EB">
        <w:tc>
          <w:tcPr>
            <w:tcW w:w="993" w:type="dxa"/>
          </w:tcPr>
          <w:p w:rsidR="00A258EB" w:rsidRPr="00A258EB" w:rsidRDefault="00A258EB" w:rsidP="00C20457">
            <w:pPr>
              <w:spacing w:line="240" w:lineRule="atLeast"/>
              <w:jc w:val="center"/>
              <w:rPr>
                <w:rFonts w:cs="Times New Roman"/>
                <w:sz w:val="16"/>
                <w:szCs w:val="16"/>
              </w:rPr>
            </w:pPr>
          </w:p>
        </w:tc>
        <w:tc>
          <w:tcPr>
            <w:tcW w:w="3686" w:type="dxa"/>
          </w:tcPr>
          <w:p w:rsidR="00A258EB" w:rsidRPr="00A258EB" w:rsidRDefault="00A258EB" w:rsidP="00C20457">
            <w:pPr>
              <w:spacing w:line="240" w:lineRule="atLeast"/>
              <w:jc w:val="center"/>
              <w:rPr>
                <w:rFonts w:cs="Times New Roman"/>
                <w:sz w:val="16"/>
                <w:szCs w:val="16"/>
              </w:rPr>
            </w:pPr>
          </w:p>
        </w:tc>
        <w:tc>
          <w:tcPr>
            <w:tcW w:w="2800" w:type="dxa"/>
          </w:tcPr>
          <w:p w:rsidR="00A258EB" w:rsidRPr="00A258EB" w:rsidRDefault="00A258EB" w:rsidP="00C20457">
            <w:pPr>
              <w:spacing w:line="240" w:lineRule="atLeast"/>
              <w:jc w:val="center"/>
              <w:rPr>
                <w:rFonts w:cs="Times New Roman"/>
                <w:sz w:val="16"/>
                <w:szCs w:val="16"/>
              </w:rPr>
            </w:pPr>
          </w:p>
        </w:tc>
        <w:tc>
          <w:tcPr>
            <w:tcW w:w="1985" w:type="dxa"/>
          </w:tcPr>
          <w:p w:rsidR="00A258EB" w:rsidRPr="00A258EB" w:rsidRDefault="00A258EB" w:rsidP="00E40D04">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раствор для внутривенного введения; раствор для приема внутрь в масле</w:t>
            </w:r>
          </w:p>
        </w:tc>
      </w:tr>
      <w:tr w:rsidR="00A258EB" w:rsidRPr="00A258EB">
        <w:trPr>
          <w:trHeight w:val="36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H    </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гормональные препараты </w:t>
            </w:r>
            <w:r w:rsidRPr="00A258EB">
              <w:rPr>
                <w:rFonts w:ascii="Times New Roman" w:hAnsi="Times New Roman" w:cs="Times New Roman"/>
                <w:sz w:val="16"/>
                <w:szCs w:val="16"/>
              </w:rPr>
              <w:br/>
              <w:t xml:space="preserve">системного действия,   </w:t>
            </w:r>
            <w:r w:rsidRPr="00A258EB">
              <w:rPr>
                <w:rFonts w:ascii="Times New Roman" w:hAnsi="Times New Roman" w:cs="Times New Roman"/>
                <w:sz w:val="16"/>
                <w:szCs w:val="16"/>
              </w:rPr>
              <w:br/>
            </w:r>
            <w:r w:rsidRPr="00A258EB">
              <w:rPr>
                <w:rFonts w:ascii="Times New Roman" w:hAnsi="Times New Roman" w:cs="Times New Roman"/>
                <w:sz w:val="16"/>
                <w:szCs w:val="16"/>
              </w:rPr>
              <w:lastRenderedPageBreak/>
              <w:t xml:space="preserve">кроме половых гормонов </w:t>
            </w:r>
            <w:r w:rsidRPr="00A258EB">
              <w:rPr>
                <w:rFonts w:ascii="Times New Roman" w:hAnsi="Times New Roman" w:cs="Times New Roman"/>
                <w:sz w:val="16"/>
                <w:szCs w:val="16"/>
              </w:rPr>
              <w:br/>
              <w:t xml:space="preserve">и инсулинов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36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lastRenderedPageBreak/>
              <w:t xml:space="preserve">H05  </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препараты, регулирующие</w:t>
            </w:r>
            <w:r w:rsidRPr="00A258EB">
              <w:rPr>
                <w:rFonts w:ascii="Times New Roman" w:hAnsi="Times New Roman" w:cs="Times New Roman"/>
                <w:sz w:val="16"/>
                <w:szCs w:val="16"/>
              </w:rPr>
              <w:br/>
              <w:t xml:space="preserve">обмен кальция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36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H05B </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антипаратиреоидные     </w:t>
            </w:r>
            <w:r w:rsidRPr="00A258EB">
              <w:rPr>
                <w:rFonts w:ascii="Times New Roman" w:hAnsi="Times New Roman" w:cs="Times New Roman"/>
                <w:sz w:val="16"/>
                <w:szCs w:val="16"/>
              </w:rPr>
              <w:br/>
              <w:t xml:space="preserve">гормоны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48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H05BA</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препараты кальцитонина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кальцитонин  </w:t>
            </w: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spacing w:before="120"/>
              <w:ind w:firstLine="0"/>
              <w:rPr>
                <w:rFonts w:ascii="Times New Roman" w:hAnsi="Times New Roman" w:cs="Times New Roman"/>
                <w:sz w:val="16"/>
                <w:szCs w:val="16"/>
              </w:rPr>
            </w:pPr>
            <w:r w:rsidRPr="00A258EB">
              <w:rPr>
                <w:rFonts w:ascii="Times New Roman" w:hAnsi="Times New Roman" w:cs="Times New Roman"/>
                <w:sz w:val="16"/>
                <w:szCs w:val="16"/>
              </w:rPr>
              <w:t xml:space="preserve">раствор для инъекций;                    </w:t>
            </w:r>
            <w:r w:rsidRPr="00A258EB">
              <w:rPr>
                <w:rFonts w:ascii="Times New Roman" w:hAnsi="Times New Roman" w:cs="Times New Roman"/>
                <w:sz w:val="16"/>
                <w:szCs w:val="16"/>
              </w:rPr>
              <w:br/>
              <w:t xml:space="preserve">спрей назальный дозированный </w:t>
            </w:r>
          </w:p>
        </w:tc>
      </w:tr>
      <w:tr w:rsidR="00A258EB" w:rsidRPr="00A258EB">
        <w:trPr>
          <w:trHeight w:val="282"/>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M    </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костно-мышечная система</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48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М05</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препараты для лечения заболеваний костей</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48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М05В</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препараты, влияющие на минерализацию и структуру костей</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48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М05ВХ</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другие препараты, влияющие на минерализацию и структуру костей</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остеогенон</w:t>
            </w: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таблетки, покрытые оболочкой</w:t>
            </w:r>
          </w:p>
        </w:tc>
      </w:tr>
      <w:tr w:rsidR="00A258EB" w:rsidRPr="00A258EB">
        <w:trPr>
          <w:trHeight w:val="360"/>
        </w:trPr>
        <w:tc>
          <w:tcPr>
            <w:tcW w:w="9464"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Другие состояния гиперфункции гипофиза</w:t>
            </w:r>
          </w:p>
        </w:tc>
      </w:tr>
      <w:tr w:rsidR="00A258EB" w:rsidRPr="00A258EB">
        <w:trPr>
          <w:trHeight w:val="36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L    </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противоопухолевые      </w:t>
            </w:r>
            <w:r w:rsidRPr="00A258EB">
              <w:rPr>
                <w:rFonts w:ascii="Times New Roman" w:hAnsi="Times New Roman" w:cs="Times New Roman"/>
                <w:sz w:val="16"/>
                <w:szCs w:val="16"/>
              </w:rPr>
              <w:br/>
              <w:t xml:space="preserve">препараты и            </w:t>
            </w:r>
            <w:r w:rsidRPr="00A258EB">
              <w:rPr>
                <w:rFonts w:ascii="Times New Roman" w:hAnsi="Times New Roman" w:cs="Times New Roman"/>
                <w:sz w:val="16"/>
                <w:szCs w:val="16"/>
              </w:rPr>
              <w:br/>
              <w:t xml:space="preserve">иммуномодуляторы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36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L02  </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противоопухолевые      </w:t>
            </w:r>
            <w:r w:rsidRPr="00A258EB">
              <w:rPr>
                <w:rFonts w:ascii="Times New Roman" w:hAnsi="Times New Roman" w:cs="Times New Roman"/>
                <w:sz w:val="16"/>
                <w:szCs w:val="16"/>
              </w:rPr>
              <w:br/>
              <w:t xml:space="preserve">гормональные препараты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36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L02</w:t>
            </w:r>
            <w:r w:rsidRPr="00A258EB">
              <w:rPr>
                <w:rFonts w:ascii="Times New Roman" w:hAnsi="Times New Roman" w:cs="Times New Roman"/>
                <w:sz w:val="16"/>
                <w:szCs w:val="16"/>
                <w:lang w:val="en-US"/>
              </w:rPr>
              <w:t>A</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гормоны и родственные соединения</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36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02</w:t>
            </w:r>
            <w:r w:rsidRPr="00A258EB">
              <w:rPr>
                <w:rFonts w:ascii="Times New Roman" w:hAnsi="Times New Roman" w:cs="Times New Roman"/>
                <w:sz w:val="16"/>
                <w:szCs w:val="16"/>
                <w:lang w:val="en-US"/>
              </w:rPr>
              <w:t>AE</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аналоги гонадотропин – рилизинг гормона</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трипторелин  </w:t>
            </w: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лиофилизат для приготовления </w:t>
            </w:r>
            <w:r w:rsidRPr="00A258EB">
              <w:rPr>
                <w:rFonts w:ascii="Times New Roman" w:hAnsi="Times New Roman" w:cs="Times New Roman"/>
                <w:sz w:val="16"/>
                <w:szCs w:val="16"/>
              </w:rPr>
              <w:br/>
              <w:t xml:space="preserve">раствора для подкож-ного введения;  </w:t>
            </w:r>
            <w:r w:rsidRPr="00A258EB">
              <w:rPr>
                <w:rFonts w:ascii="Times New Roman" w:hAnsi="Times New Roman" w:cs="Times New Roman"/>
                <w:sz w:val="16"/>
                <w:szCs w:val="16"/>
              </w:rPr>
              <w:br/>
              <w:t xml:space="preserve">лиофилизат для приготовления </w:t>
            </w:r>
            <w:r w:rsidRPr="00A258EB">
              <w:rPr>
                <w:rFonts w:ascii="Times New Roman" w:hAnsi="Times New Roman" w:cs="Times New Roman"/>
                <w:sz w:val="16"/>
                <w:szCs w:val="16"/>
              </w:rPr>
              <w:br/>
              <w:t>суспензии для внутримышечного</w:t>
            </w:r>
            <w:r w:rsidRPr="00A258EB">
              <w:rPr>
                <w:rFonts w:ascii="Times New Roman" w:hAnsi="Times New Roman" w:cs="Times New Roman"/>
                <w:sz w:val="16"/>
                <w:szCs w:val="16"/>
              </w:rPr>
              <w:br/>
              <w:t xml:space="preserve">введения пролонги-рованного   </w:t>
            </w:r>
            <w:r w:rsidRPr="00A258EB">
              <w:rPr>
                <w:rFonts w:ascii="Times New Roman" w:hAnsi="Times New Roman" w:cs="Times New Roman"/>
                <w:sz w:val="16"/>
                <w:szCs w:val="16"/>
              </w:rPr>
              <w:br/>
              <w:t xml:space="preserve">действия;                     </w:t>
            </w:r>
          </w:p>
        </w:tc>
      </w:tr>
      <w:tr w:rsidR="00A258EB" w:rsidRPr="00A258EB">
        <w:trPr>
          <w:trHeight w:val="1932"/>
        </w:trPr>
        <w:tc>
          <w:tcPr>
            <w:tcW w:w="993" w:type="dxa"/>
          </w:tcPr>
          <w:p w:rsidR="00A258EB" w:rsidRPr="00A258EB" w:rsidRDefault="00A258EB" w:rsidP="00C20457">
            <w:pPr>
              <w:spacing w:line="240" w:lineRule="atLeast"/>
              <w:jc w:val="center"/>
              <w:rPr>
                <w:rFonts w:cs="Times New Roman"/>
                <w:sz w:val="16"/>
                <w:szCs w:val="16"/>
              </w:rPr>
            </w:pPr>
          </w:p>
        </w:tc>
        <w:tc>
          <w:tcPr>
            <w:tcW w:w="3686" w:type="dxa"/>
          </w:tcPr>
          <w:p w:rsidR="00A258EB" w:rsidRPr="00A258EB" w:rsidRDefault="00A258EB" w:rsidP="00C20457">
            <w:pPr>
              <w:spacing w:line="240" w:lineRule="atLeast"/>
              <w:jc w:val="center"/>
              <w:rPr>
                <w:rFonts w:cs="Times New Roman"/>
                <w:sz w:val="16"/>
                <w:szCs w:val="16"/>
              </w:rPr>
            </w:pPr>
          </w:p>
        </w:tc>
        <w:tc>
          <w:tcPr>
            <w:tcW w:w="2800" w:type="dxa"/>
          </w:tcPr>
          <w:p w:rsidR="00A258EB" w:rsidRPr="00A258EB" w:rsidRDefault="00A258EB" w:rsidP="00C20457">
            <w:pPr>
              <w:spacing w:line="240" w:lineRule="atLeast"/>
              <w:jc w:val="center"/>
              <w:rPr>
                <w:rFonts w:cs="Times New Roman"/>
                <w:sz w:val="16"/>
                <w:szCs w:val="16"/>
              </w:rPr>
            </w:pPr>
          </w:p>
        </w:tc>
        <w:tc>
          <w:tcPr>
            <w:tcW w:w="1985" w:type="dxa"/>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лиофилизат для приготовления </w:t>
            </w:r>
            <w:r w:rsidRPr="00A258EB">
              <w:rPr>
                <w:rFonts w:ascii="Times New Roman" w:hAnsi="Times New Roman" w:cs="Times New Roman"/>
                <w:sz w:val="16"/>
                <w:szCs w:val="16"/>
              </w:rPr>
              <w:br/>
              <w:t>суспензии для внутримышечного</w:t>
            </w:r>
            <w:r w:rsidRPr="00A258EB">
              <w:rPr>
                <w:rFonts w:ascii="Times New Roman" w:hAnsi="Times New Roman" w:cs="Times New Roman"/>
                <w:sz w:val="16"/>
                <w:szCs w:val="16"/>
              </w:rPr>
              <w:br/>
              <w:t xml:space="preserve">и подкожного введения        </w:t>
            </w:r>
            <w:r w:rsidRPr="00A258EB">
              <w:rPr>
                <w:rFonts w:ascii="Times New Roman" w:hAnsi="Times New Roman" w:cs="Times New Roman"/>
                <w:sz w:val="16"/>
                <w:szCs w:val="16"/>
              </w:rPr>
              <w:br/>
              <w:t xml:space="preserve">пролонгированного действия;  </w:t>
            </w:r>
          </w:p>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раствор для подкожного       </w:t>
            </w:r>
            <w:r w:rsidRPr="00A258EB">
              <w:rPr>
                <w:rFonts w:ascii="Times New Roman" w:hAnsi="Times New Roman" w:cs="Times New Roman"/>
                <w:sz w:val="16"/>
                <w:szCs w:val="16"/>
              </w:rPr>
              <w:br/>
              <w:t xml:space="preserve">введения      </w:t>
            </w:r>
          </w:p>
        </w:tc>
      </w:tr>
      <w:tr w:rsidR="00A258EB" w:rsidRPr="00A258EB">
        <w:trPr>
          <w:trHeight w:val="311"/>
        </w:trPr>
        <w:tc>
          <w:tcPr>
            <w:tcW w:w="9464" w:type="dxa"/>
            <w:gridSpan w:val="4"/>
            <w:tcBorders>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ind w:firstLine="0"/>
              <w:rPr>
                <w:rFonts w:ascii="Times New Roman" w:hAnsi="Times New Roman" w:cs="Times New Roman"/>
                <w:sz w:val="16"/>
                <w:szCs w:val="16"/>
              </w:rPr>
            </w:pPr>
            <w:r w:rsidRPr="00A258EB">
              <w:rPr>
                <w:rFonts w:ascii="Times New Roman" w:hAnsi="Times New Roman" w:cs="Times New Roman"/>
                <w:sz w:val="16"/>
                <w:szCs w:val="16"/>
              </w:rPr>
              <w:t>Пароксизмальная  ночная гемоглобинурия [Маркиафавы - Микели]</w:t>
            </w:r>
          </w:p>
        </w:tc>
      </w:tr>
      <w:tr w:rsidR="00A258EB" w:rsidRPr="00A258EB">
        <w:trPr>
          <w:trHeight w:val="24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L    </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противоопухолевые      </w:t>
            </w:r>
            <w:r w:rsidRPr="00A258EB">
              <w:rPr>
                <w:rFonts w:ascii="Times New Roman" w:hAnsi="Times New Roman" w:cs="Times New Roman"/>
                <w:sz w:val="16"/>
                <w:szCs w:val="16"/>
              </w:rPr>
              <w:br/>
              <w:t xml:space="preserve">препараты и            </w:t>
            </w:r>
            <w:r w:rsidRPr="00A258EB">
              <w:rPr>
                <w:rFonts w:ascii="Times New Roman" w:hAnsi="Times New Roman" w:cs="Times New Roman"/>
                <w:sz w:val="16"/>
                <w:szCs w:val="16"/>
              </w:rPr>
              <w:br/>
              <w:t xml:space="preserve">иммуномодуляторы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24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L04  </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иммунодепрессанты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24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L04A </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иммунодепрессанты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24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L04AА</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селективные иммунодепрессанты</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экулизумаб</w:t>
            </w: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концентрат для приготовления раствора для инфузий</w:t>
            </w:r>
          </w:p>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240"/>
        </w:trPr>
        <w:tc>
          <w:tcPr>
            <w:tcW w:w="9464"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Юношеский артрит с системным началом</w:t>
            </w:r>
          </w:p>
        </w:tc>
      </w:tr>
      <w:tr w:rsidR="00A258EB" w:rsidRPr="00A258EB">
        <w:trPr>
          <w:trHeight w:val="24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H    </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гормональные препараты </w:t>
            </w:r>
            <w:r w:rsidRPr="00A258EB">
              <w:rPr>
                <w:rFonts w:ascii="Times New Roman" w:hAnsi="Times New Roman" w:cs="Times New Roman"/>
                <w:sz w:val="16"/>
                <w:szCs w:val="16"/>
              </w:rPr>
              <w:br/>
              <w:t xml:space="preserve">системного действия,   </w:t>
            </w:r>
            <w:r w:rsidRPr="00A258EB">
              <w:rPr>
                <w:rFonts w:ascii="Times New Roman" w:hAnsi="Times New Roman" w:cs="Times New Roman"/>
                <w:sz w:val="16"/>
                <w:szCs w:val="16"/>
              </w:rPr>
              <w:br/>
              <w:t xml:space="preserve">кроме половых гормонов </w:t>
            </w:r>
            <w:r w:rsidRPr="00A258EB">
              <w:rPr>
                <w:rFonts w:ascii="Times New Roman" w:hAnsi="Times New Roman" w:cs="Times New Roman"/>
                <w:sz w:val="16"/>
                <w:szCs w:val="16"/>
              </w:rPr>
              <w:br/>
              <w:t xml:space="preserve">и инсулинов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24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H02</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кортикостероиды системного действия</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24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H02A</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кортикостероиды системного действия</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24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H02AB</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глюкокортикоиды</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метилпреднизолон</w:t>
            </w: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суспензия  для  инъекций;</w:t>
            </w:r>
          </w:p>
          <w:p w:rsidR="00A258EB" w:rsidRPr="00A258EB" w:rsidRDefault="00A258EB" w:rsidP="00C20457">
            <w:pPr>
              <w:pStyle w:val="ConsPlusNormal"/>
              <w:widowControl/>
              <w:ind w:firstLine="0"/>
              <w:rPr>
                <w:rFonts w:ascii="Times New Roman" w:hAnsi="Times New Roman" w:cs="Times New Roman"/>
                <w:sz w:val="16"/>
                <w:szCs w:val="16"/>
              </w:rPr>
            </w:pPr>
          </w:p>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таблетки</w:t>
            </w:r>
          </w:p>
          <w:p w:rsidR="00A258EB" w:rsidRPr="00A258EB" w:rsidRDefault="00A258EB" w:rsidP="00C20457">
            <w:pPr>
              <w:pStyle w:val="ConsPlusNormal"/>
              <w:widowControl/>
              <w:ind w:firstLine="0"/>
              <w:rPr>
                <w:rFonts w:ascii="Times New Roman" w:hAnsi="Times New Roman" w:cs="Times New Roman"/>
                <w:sz w:val="16"/>
                <w:szCs w:val="16"/>
              </w:rPr>
            </w:pPr>
          </w:p>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24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L    </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противоопухолевые      </w:t>
            </w:r>
            <w:r w:rsidRPr="00A258EB">
              <w:rPr>
                <w:rFonts w:ascii="Times New Roman" w:hAnsi="Times New Roman" w:cs="Times New Roman"/>
                <w:sz w:val="16"/>
                <w:szCs w:val="16"/>
              </w:rPr>
              <w:br/>
              <w:t xml:space="preserve">препараты и            </w:t>
            </w:r>
            <w:r w:rsidRPr="00A258EB">
              <w:rPr>
                <w:rFonts w:ascii="Times New Roman" w:hAnsi="Times New Roman" w:cs="Times New Roman"/>
                <w:sz w:val="16"/>
                <w:szCs w:val="16"/>
              </w:rPr>
              <w:br/>
              <w:t xml:space="preserve">иммуномодуляторы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24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ind w:firstLine="0"/>
              <w:rPr>
                <w:rFonts w:ascii="Times New Roman" w:hAnsi="Times New Roman" w:cs="Times New Roman"/>
                <w:sz w:val="16"/>
                <w:szCs w:val="16"/>
              </w:rPr>
            </w:pPr>
            <w:r w:rsidRPr="00A258EB">
              <w:rPr>
                <w:rFonts w:ascii="Times New Roman" w:hAnsi="Times New Roman" w:cs="Times New Roman"/>
                <w:sz w:val="16"/>
                <w:szCs w:val="16"/>
              </w:rPr>
              <w:lastRenderedPageBreak/>
              <w:t xml:space="preserve">L01  </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ind w:firstLine="0"/>
              <w:rPr>
                <w:rFonts w:ascii="Times New Roman" w:hAnsi="Times New Roman" w:cs="Times New Roman"/>
                <w:sz w:val="16"/>
                <w:szCs w:val="16"/>
              </w:rPr>
            </w:pPr>
            <w:r w:rsidRPr="00A258EB">
              <w:rPr>
                <w:rFonts w:ascii="Times New Roman" w:hAnsi="Times New Roman" w:cs="Times New Roman"/>
                <w:sz w:val="16"/>
                <w:szCs w:val="16"/>
              </w:rPr>
              <w:t xml:space="preserve">противоопухолевые      </w:t>
            </w:r>
            <w:r w:rsidRPr="00A258EB">
              <w:rPr>
                <w:rFonts w:ascii="Times New Roman" w:hAnsi="Times New Roman" w:cs="Times New Roman"/>
                <w:sz w:val="16"/>
                <w:szCs w:val="16"/>
              </w:rPr>
              <w:br/>
              <w:t xml:space="preserve">препараты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240"/>
        </w:trPr>
        <w:tc>
          <w:tcPr>
            <w:tcW w:w="99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ind w:firstLine="0"/>
              <w:rPr>
                <w:rFonts w:ascii="Times New Roman" w:hAnsi="Times New Roman" w:cs="Times New Roman"/>
                <w:sz w:val="16"/>
                <w:szCs w:val="16"/>
              </w:rPr>
            </w:pPr>
            <w:r w:rsidRPr="00A258EB">
              <w:rPr>
                <w:rFonts w:ascii="Times New Roman" w:hAnsi="Times New Roman" w:cs="Times New Roman"/>
                <w:sz w:val="16"/>
                <w:szCs w:val="16"/>
              </w:rPr>
              <w:t xml:space="preserve">L01B </w:t>
            </w:r>
          </w:p>
        </w:tc>
        <w:tc>
          <w:tcPr>
            <w:tcW w:w="368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ind w:firstLine="0"/>
              <w:rPr>
                <w:rFonts w:ascii="Times New Roman" w:hAnsi="Times New Roman" w:cs="Times New Roman"/>
                <w:sz w:val="16"/>
                <w:szCs w:val="16"/>
              </w:rPr>
            </w:pPr>
            <w:r w:rsidRPr="00A258EB">
              <w:rPr>
                <w:rFonts w:ascii="Times New Roman" w:hAnsi="Times New Roman" w:cs="Times New Roman"/>
                <w:sz w:val="16"/>
                <w:szCs w:val="16"/>
              </w:rPr>
              <w:t xml:space="preserve">антиметаболиты         </w:t>
            </w:r>
          </w:p>
        </w:tc>
        <w:tc>
          <w:tcPr>
            <w:tcW w:w="28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bl>
    <w:p w:rsidR="00A258EB" w:rsidRPr="00A258EB" w:rsidRDefault="00A258EB" w:rsidP="00C20457">
      <w:pPr>
        <w:rPr>
          <w:rFonts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685"/>
        <w:gridCol w:w="2835"/>
        <w:gridCol w:w="1985"/>
      </w:tblGrid>
      <w:tr w:rsidR="00A258EB" w:rsidRPr="00A258EB">
        <w:tc>
          <w:tcPr>
            <w:tcW w:w="959" w:type="dxa"/>
          </w:tcPr>
          <w:p w:rsidR="00A258EB" w:rsidRPr="00A258EB" w:rsidRDefault="00A258EB" w:rsidP="00C20457">
            <w:pPr>
              <w:spacing w:line="240" w:lineRule="atLeast"/>
              <w:jc w:val="center"/>
              <w:rPr>
                <w:rFonts w:cs="Times New Roman"/>
                <w:sz w:val="16"/>
                <w:szCs w:val="16"/>
              </w:rPr>
            </w:pPr>
            <w:r w:rsidRPr="00A258EB">
              <w:rPr>
                <w:rFonts w:cs="Times New Roman"/>
                <w:sz w:val="16"/>
                <w:szCs w:val="16"/>
              </w:rPr>
              <w:t>1</w:t>
            </w:r>
          </w:p>
        </w:tc>
        <w:tc>
          <w:tcPr>
            <w:tcW w:w="3685" w:type="dxa"/>
          </w:tcPr>
          <w:p w:rsidR="00A258EB" w:rsidRPr="00A258EB" w:rsidRDefault="00A258EB" w:rsidP="00C20457">
            <w:pPr>
              <w:spacing w:line="240" w:lineRule="atLeast"/>
              <w:jc w:val="center"/>
              <w:rPr>
                <w:rFonts w:cs="Times New Roman"/>
                <w:sz w:val="16"/>
                <w:szCs w:val="16"/>
              </w:rPr>
            </w:pPr>
            <w:r w:rsidRPr="00A258EB">
              <w:rPr>
                <w:rFonts w:cs="Times New Roman"/>
                <w:sz w:val="16"/>
                <w:szCs w:val="16"/>
              </w:rPr>
              <w:t>2</w:t>
            </w:r>
          </w:p>
        </w:tc>
        <w:tc>
          <w:tcPr>
            <w:tcW w:w="2835" w:type="dxa"/>
          </w:tcPr>
          <w:p w:rsidR="00A258EB" w:rsidRPr="00A258EB" w:rsidRDefault="00A258EB" w:rsidP="00C20457">
            <w:pPr>
              <w:spacing w:line="240" w:lineRule="atLeast"/>
              <w:jc w:val="center"/>
              <w:rPr>
                <w:rFonts w:cs="Times New Roman"/>
                <w:sz w:val="16"/>
                <w:szCs w:val="16"/>
              </w:rPr>
            </w:pPr>
            <w:r w:rsidRPr="00A258EB">
              <w:rPr>
                <w:rFonts w:cs="Times New Roman"/>
                <w:sz w:val="16"/>
                <w:szCs w:val="16"/>
              </w:rPr>
              <w:t>3</w:t>
            </w:r>
          </w:p>
        </w:tc>
        <w:tc>
          <w:tcPr>
            <w:tcW w:w="1985" w:type="dxa"/>
          </w:tcPr>
          <w:p w:rsidR="00A258EB" w:rsidRPr="00A258EB" w:rsidRDefault="00A258EB" w:rsidP="00C20457">
            <w:pPr>
              <w:spacing w:line="240" w:lineRule="atLeast"/>
              <w:jc w:val="center"/>
              <w:rPr>
                <w:rFonts w:cs="Times New Roman"/>
                <w:sz w:val="16"/>
                <w:szCs w:val="16"/>
              </w:rPr>
            </w:pPr>
            <w:r w:rsidRPr="00A258EB">
              <w:rPr>
                <w:rFonts w:cs="Times New Roman"/>
                <w:sz w:val="16"/>
                <w:szCs w:val="16"/>
              </w:rPr>
              <w:t>4</w:t>
            </w:r>
          </w:p>
        </w:tc>
      </w:tr>
      <w:tr w:rsidR="00A258EB" w:rsidRPr="00A258EB">
        <w:trPr>
          <w:trHeight w:val="1310"/>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ind w:firstLine="0"/>
              <w:rPr>
                <w:rFonts w:ascii="Times New Roman" w:hAnsi="Times New Roman" w:cs="Times New Roman"/>
                <w:sz w:val="16"/>
                <w:szCs w:val="16"/>
              </w:rPr>
            </w:pPr>
            <w:r w:rsidRPr="00A258EB">
              <w:rPr>
                <w:rFonts w:ascii="Times New Roman" w:hAnsi="Times New Roman" w:cs="Times New Roman"/>
                <w:sz w:val="16"/>
                <w:szCs w:val="16"/>
              </w:rPr>
              <w:t>L01BA</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ind w:firstLine="0"/>
              <w:rPr>
                <w:rFonts w:ascii="Times New Roman" w:hAnsi="Times New Roman" w:cs="Times New Roman"/>
                <w:sz w:val="16"/>
                <w:szCs w:val="16"/>
              </w:rPr>
            </w:pPr>
            <w:r w:rsidRPr="00A258EB">
              <w:rPr>
                <w:rFonts w:ascii="Times New Roman" w:hAnsi="Times New Roman" w:cs="Times New Roman"/>
                <w:sz w:val="16"/>
                <w:szCs w:val="16"/>
              </w:rPr>
              <w:t xml:space="preserve">аналоги фолиевой       </w:t>
            </w:r>
            <w:r w:rsidRPr="00A258EB">
              <w:rPr>
                <w:rFonts w:ascii="Times New Roman" w:hAnsi="Times New Roman" w:cs="Times New Roman"/>
                <w:sz w:val="16"/>
                <w:szCs w:val="16"/>
              </w:rPr>
              <w:br/>
              <w:t xml:space="preserve">кислоты          </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ind w:firstLine="0"/>
              <w:rPr>
                <w:rFonts w:ascii="Times New Roman" w:hAnsi="Times New Roman" w:cs="Times New Roman"/>
                <w:sz w:val="16"/>
                <w:szCs w:val="16"/>
              </w:rPr>
            </w:pPr>
            <w:r w:rsidRPr="00A258EB">
              <w:rPr>
                <w:rFonts w:ascii="Times New Roman" w:hAnsi="Times New Roman" w:cs="Times New Roman"/>
                <w:sz w:val="16"/>
                <w:szCs w:val="16"/>
              </w:rPr>
              <w:t xml:space="preserve">метотрексат  </w:t>
            </w: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spacing w:after="240"/>
              <w:ind w:firstLine="0"/>
              <w:rPr>
                <w:rFonts w:ascii="Times New Roman" w:hAnsi="Times New Roman" w:cs="Times New Roman"/>
                <w:sz w:val="16"/>
                <w:szCs w:val="16"/>
              </w:rPr>
            </w:pPr>
            <w:r w:rsidRPr="00A258EB">
              <w:rPr>
                <w:rFonts w:ascii="Times New Roman" w:hAnsi="Times New Roman" w:cs="Times New Roman"/>
                <w:sz w:val="16"/>
                <w:szCs w:val="16"/>
              </w:rPr>
              <w:t xml:space="preserve">таблетки;  </w:t>
            </w:r>
          </w:p>
          <w:p w:rsidR="00A258EB" w:rsidRPr="00A258EB" w:rsidRDefault="00A258EB" w:rsidP="00C20457">
            <w:pPr>
              <w:pStyle w:val="ConsPlusNormal"/>
              <w:spacing w:after="240"/>
              <w:ind w:firstLine="0"/>
              <w:rPr>
                <w:rFonts w:ascii="Times New Roman" w:hAnsi="Times New Roman" w:cs="Times New Roman"/>
                <w:sz w:val="16"/>
                <w:szCs w:val="16"/>
              </w:rPr>
            </w:pPr>
            <w:r w:rsidRPr="00A258EB">
              <w:rPr>
                <w:rFonts w:ascii="Times New Roman" w:hAnsi="Times New Roman" w:cs="Times New Roman"/>
                <w:sz w:val="16"/>
                <w:szCs w:val="16"/>
              </w:rPr>
              <w:t>раствор для инъекций</w:t>
            </w:r>
          </w:p>
        </w:tc>
      </w:tr>
      <w:tr w:rsidR="00A258EB" w:rsidRPr="00A258EB">
        <w:trPr>
          <w:trHeight w:val="240"/>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L04  </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иммунодепрессанты      </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240"/>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L04A </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иммунодепрессанты      </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480"/>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L04AB</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ингибиторы фактора     </w:t>
            </w:r>
            <w:r w:rsidRPr="00A258EB">
              <w:rPr>
                <w:rFonts w:ascii="Times New Roman" w:hAnsi="Times New Roman" w:cs="Times New Roman"/>
                <w:sz w:val="16"/>
                <w:szCs w:val="16"/>
              </w:rPr>
              <w:br/>
              <w:t xml:space="preserve">некроза опухоли альфа  </w:t>
            </w:r>
            <w:r w:rsidRPr="00A258EB">
              <w:rPr>
                <w:rFonts w:ascii="Times New Roman" w:hAnsi="Times New Roman" w:cs="Times New Roman"/>
                <w:sz w:val="16"/>
                <w:szCs w:val="16"/>
              </w:rPr>
              <w:br/>
              <w:t xml:space="preserve">(ФНО-альфа)      </w:t>
            </w:r>
          </w:p>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      </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адалимумаб  </w:t>
            </w: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раствор для подкожного введения     </w:t>
            </w:r>
          </w:p>
        </w:tc>
      </w:tr>
      <w:tr w:rsidR="00A258EB" w:rsidRPr="00A258EB">
        <w:trPr>
          <w:trHeight w:val="480"/>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L04AC</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ингибиторы интерлейкина</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тоцилизумаб</w:t>
            </w: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концентрат для приготовления раствора для инфузий</w:t>
            </w:r>
          </w:p>
        </w:tc>
      </w:tr>
      <w:tr w:rsidR="00A258EB" w:rsidRPr="00A258EB">
        <w:trPr>
          <w:trHeight w:val="284"/>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M    </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костно-мышечная система</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480"/>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M01  </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противовоспалительные и</w:t>
            </w:r>
            <w:r w:rsidRPr="00A258EB">
              <w:rPr>
                <w:rFonts w:ascii="Times New Roman" w:hAnsi="Times New Roman" w:cs="Times New Roman"/>
                <w:sz w:val="16"/>
                <w:szCs w:val="16"/>
              </w:rPr>
              <w:br/>
              <w:t xml:space="preserve">противоревматические   </w:t>
            </w:r>
            <w:r w:rsidRPr="00A258EB">
              <w:rPr>
                <w:rFonts w:ascii="Times New Roman" w:hAnsi="Times New Roman" w:cs="Times New Roman"/>
                <w:sz w:val="16"/>
                <w:szCs w:val="16"/>
              </w:rPr>
              <w:br/>
              <w:t xml:space="preserve">препараты              </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480"/>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M01C </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базисные               </w:t>
            </w:r>
            <w:r w:rsidRPr="00A258EB">
              <w:rPr>
                <w:rFonts w:ascii="Times New Roman" w:hAnsi="Times New Roman" w:cs="Times New Roman"/>
                <w:sz w:val="16"/>
                <w:szCs w:val="16"/>
              </w:rPr>
              <w:br/>
              <w:t xml:space="preserve">противоревматические   </w:t>
            </w:r>
            <w:r w:rsidRPr="00A258EB">
              <w:rPr>
                <w:rFonts w:ascii="Times New Roman" w:hAnsi="Times New Roman" w:cs="Times New Roman"/>
                <w:sz w:val="16"/>
                <w:szCs w:val="16"/>
              </w:rPr>
              <w:br/>
              <w:t xml:space="preserve">препараты              </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480"/>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spacing w:line="240" w:lineRule="atLeast"/>
              <w:rPr>
                <w:rFonts w:cs="Times New Roman"/>
                <w:sz w:val="16"/>
                <w:szCs w:val="16"/>
              </w:rPr>
            </w:pPr>
            <w:r w:rsidRPr="00A258EB">
              <w:rPr>
                <w:rFonts w:cs="Times New Roman"/>
                <w:sz w:val="16"/>
                <w:szCs w:val="16"/>
              </w:rPr>
              <w:t>M01CX</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spacing w:line="240" w:lineRule="atLeast"/>
              <w:rPr>
                <w:rFonts w:cs="Times New Roman"/>
                <w:sz w:val="16"/>
                <w:szCs w:val="16"/>
              </w:rPr>
            </w:pPr>
            <w:r w:rsidRPr="00A258EB">
              <w:rPr>
                <w:rFonts w:cs="Times New Roman"/>
                <w:sz w:val="16"/>
                <w:szCs w:val="16"/>
              </w:rPr>
              <w:t>другие базисные противоревматические препараты</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spacing w:line="240" w:lineRule="atLeast"/>
              <w:rPr>
                <w:rFonts w:cs="Times New Roman"/>
                <w:sz w:val="16"/>
                <w:szCs w:val="16"/>
              </w:rPr>
            </w:pPr>
            <w:r w:rsidRPr="00A258EB">
              <w:rPr>
                <w:rFonts w:cs="Times New Roman"/>
                <w:sz w:val="16"/>
                <w:szCs w:val="16"/>
              </w:rPr>
              <w:t>лефлуномид</w:t>
            </w: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a4"/>
              <w:rPr>
                <w:sz w:val="16"/>
                <w:szCs w:val="16"/>
              </w:rPr>
            </w:pPr>
            <w:r w:rsidRPr="00A258EB">
              <w:rPr>
                <w:sz w:val="16"/>
                <w:szCs w:val="16"/>
              </w:rPr>
              <w:t xml:space="preserve">таблетки, покрытые пленочной </w:t>
            </w:r>
            <w:r w:rsidRPr="00A258EB">
              <w:rPr>
                <w:sz w:val="16"/>
                <w:szCs w:val="16"/>
              </w:rPr>
              <w:br/>
              <w:t xml:space="preserve">оболочкой                    </w:t>
            </w:r>
          </w:p>
        </w:tc>
      </w:tr>
      <w:tr w:rsidR="00A258EB" w:rsidRPr="00A258EB">
        <w:trPr>
          <w:trHeight w:val="366"/>
        </w:trPr>
        <w:tc>
          <w:tcPr>
            <w:tcW w:w="9464"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Апластическая анемия неуточненная</w:t>
            </w:r>
          </w:p>
        </w:tc>
      </w:tr>
      <w:tr w:rsidR="00A258EB" w:rsidRPr="00A258EB">
        <w:trPr>
          <w:trHeight w:val="300"/>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L    </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противоопухолевые      </w:t>
            </w:r>
            <w:r w:rsidRPr="00A258EB">
              <w:rPr>
                <w:rFonts w:ascii="Times New Roman" w:hAnsi="Times New Roman" w:cs="Times New Roman"/>
                <w:sz w:val="16"/>
                <w:szCs w:val="16"/>
              </w:rPr>
              <w:br/>
              <w:t xml:space="preserve">препараты и            </w:t>
            </w:r>
            <w:r w:rsidRPr="00A258EB">
              <w:rPr>
                <w:rFonts w:ascii="Times New Roman" w:hAnsi="Times New Roman" w:cs="Times New Roman"/>
                <w:sz w:val="16"/>
                <w:szCs w:val="16"/>
              </w:rPr>
              <w:br/>
              <w:t xml:space="preserve">иммуномодуляторы       </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300"/>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L04  </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иммунодепрессанты      </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339"/>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L04A </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иммунодепрессанты      </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720"/>
        </w:trPr>
        <w:tc>
          <w:tcPr>
            <w:tcW w:w="959"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lang w:val="en-US"/>
              </w:rPr>
            </w:pPr>
            <w:r w:rsidRPr="00A258EB">
              <w:rPr>
                <w:rFonts w:ascii="Times New Roman" w:hAnsi="Times New Roman" w:cs="Times New Roman"/>
                <w:sz w:val="16"/>
                <w:szCs w:val="16"/>
              </w:rPr>
              <w:t>L04A</w:t>
            </w:r>
            <w:r w:rsidRPr="00A258EB">
              <w:rPr>
                <w:rFonts w:ascii="Times New Roman" w:hAnsi="Times New Roman" w:cs="Times New Roman"/>
                <w:sz w:val="16"/>
                <w:szCs w:val="16"/>
                <w:lang w:val="en-US"/>
              </w:rPr>
              <w:t>D</w:t>
            </w:r>
          </w:p>
        </w:tc>
        <w:tc>
          <w:tcPr>
            <w:tcW w:w="3685"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ингибиторы кальциневрина</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циклоспорин  </w:t>
            </w: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капсулы;                     </w:t>
            </w:r>
          </w:p>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капсулы мягкие;              </w:t>
            </w:r>
          </w:p>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концентрат для приготовления </w:t>
            </w:r>
            <w:r w:rsidRPr="00A258EB">
              <w:rPr>
                <w:rFonts w:ascii="Times New Roman" w:hAnsi="Times New Roman" w:cs="Times New Roman"/>
                <w:sz w:val="16"/>
                <w:szCs w:val="16"/>
              </w:rPr>
              <w:br/>
              <w:t xml:space="preserve">раствора для инфузий;        </w:t>
            </w:r>
          </w:p>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раствор для приема внутрь    </w:t>
            </w:r>
          </w:p>
        </w:tc>
      </w:tr>
      <w:tr w:rsidR="00A258EB" w:rsidRPr="00A258EB">
        <w:trPr>
          <w:trHeight w:val="236"/>
        </w:trPr>
        <w:tc>
          <w:tcPr>
            <w:tcW w:w="959"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V</w:t>
            </w:r>
          </w:p>
        </w:tc>
        <w:tc>
          <w:tcPr>
            <w:tcW w:w="3685"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прочие препараты</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229"/>
        </w:trPr>
        <w:tc>
          <w:tcPr>
            <w:tcW w:w="959"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jc w:val="both"/>
              <w:rPr>
                <w:rFonts w:ascii="Times New Roman" w:hAnsi="Times New Roman" w:cs="Times New Roman"/>
                <w:sz w:val="16"/>
                <w:szCs w:val="16"/>
              </w:rPr>
            </w:pPr>
            <w:r w:rsidRPr="00A258EB">
              <w:rPr>
                <w:rFonts w:ascii="Times New Roman" w:hAnsi="Times New Roman" w:cs="Times New Roman"/>
                <w:sz w:val="16"/>
                <w:szCs w:val="16"/>
              </w:rPr>
              <w:t xml:space="preserve">V03  </w:t>
            </w:r>
          </w:p>
        </w:tc>
        <w:tc>
          <w:tcPr>
            <w:tcW w:w="3685"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другие лечебные средства</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294"/>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jc w:val="both"/>
              <w:rPr>
                <w:rFonts w:ascii="Times New Roman" w:hAnsi="Times New Roman" w:cs="Times New Roman"/>
                <w:sz w:val="16"/>
                <w:szCs w:val="16"/>
              </w:rPr>
            </w:pPr>
            <w:r w:rsidRPr="00A258EB">
              <w:rPr>
                <w:rFonts w:ascii="Times New Roman" w:hAnsi="Times New Roman" w:cs="Times New Roman"/>
                <w:sz w:val="16"/>
                <w:szCs w:val="16"/>
              </w:rPr>
              <w:t>V03A</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другие лечебные средства</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614"/>
        </w:trPr>
        <w:tc>
          <w:tcPr>
            <w:tcW w:w="959"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rPr>
                <w:rFonts w:cs="Times New Roman"/>
                <w:sz w:val="16"/>
                <w:szCs w:val="16"/>
              </w:rPr>
            </w:pPr>
            <w:r w:rsidRPr="00A258EB">
              <w:rPr>
                <w:rFonts w:cs="Times New Roman"/>
                <w:sz w:val="16"/>
                <w:szCs w:val="16"/>
              </w:rPr>
              <w:t xml:space="preserve">V03AC     </w:t>
            </w:r>
          </w:p>
        </w:tc>
        <w:tc>
          <w:tcPr>
            <w:tcW w:w="3685"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rPr>
                <w:rFonts w:cs="Times New Roman"/>
                <w:sz w:val="16"/>
                <w:szCs w:val="16"/>
              </w:rPr>
            </w:pPr>
            <w:r w:rsidRPr="00A258EB">
              <w:rPr>
                <w:rFonts w:cs="Times New Roman"/>
                <w:sz w:val="16"/>
                <w:szCs w:val="16"/>
              </w:rPr>
              <w:t xml:space="preserve">железосвязывающие препараты       </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деферазирокс</w:t>
            </w: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таблетки диспергируемые</w:t>
            </w:r>
          </w:p>
        </w:tc>
      </w:tr>
      <w:tr w:rsidR="00A258EB" w:rsidRPr="00A258EB">
        <w:trPr>
          <w:trHeight w:val="196"/>
        </w:trPr>
        <w:tc>
          <w:tcPr>
            <w:tcW w:w="9464"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Нарушения обмена меди</w:t>
            </w:r>
          </w:p>
        </w:tc>
      </w:tr>
      <w:tr w:rsidR="00A258EB" w:rsidRPr="00A258EB">
        <w:trPr>
          <w:trHeight w:val="240"/>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A    </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пищеварительный тракт и</w:t>
            </w:r>
            <w:r w:rsidRPr="00A258EB">
              <w:rPr>
                <w:rFonts w:ascii="Times New Roman" w:hAnsi="Times New Roman" w:cs="Times New Roman"/>
                <w:sz w:val="16"/>
                <w:szCs w:val="16"/>
              </w:rPr>
              <w:br/>
              <w:t xml:space="preserve">обмен веществ          </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240"/>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A05  </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препараты для лечения  </w:t>
            </w:r>
            <w:r w:rsidRPr="00A258EB">
              <w:rPr>
                <w:rFonts w:ascii="Times New Roman" w:hAnsi="Times New Roman" w:cs="Times New Roman"/>
                <w:sz w:val="16"/>
                <w:szCs w:val="16"/>
              </w:rPr>
              <w:br/>
              <w:t xml:space="preserve">заболеваний печени и   </w:t>
            </w:r>
            <w:r w:rsidRPr="00A258EB">
              <w:rPr>
                <w:rFonts w:ascii="Times New Roman" w:hAnsi="Times New Roman" w:cs="Times New Roman"/>
                <w:sz w:val="16"/>
                <w:szCs w:val="16"/>
              </w:rPr>
              <w:br/>
              <w:t xml:space="preserve">желчевыводящих путей   </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240"/>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A05A </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препараты для лечения  </w:t>
            </w:r>
            <w:r w:rsidRPr="00A258EB">
              <w:rPr>
                <w:rFonts w:ascii="Times New Roman" w:hAnsi="Times New Roman" w:cs="Times New Roman"/>
                <w:sz w:val="16"/>
                <w:szCs w:val="16"/>
              </w:rPr>
              <w:br/>
              <w:t xml:space="preserve">заболеваний            </w:t>
            </w:r>
            <w:r w:rsidRPr="00A258EB">
              <w:rPr>
                <w:rFonts w:ascii="Times New Roman" w:hAnsi="Times New Roman" w:cs="Times New Roman"/>
                <w:sz w:val="16"/>
                <w:szCs w:val="16"/>
              </w:rPr>
              <w:br/>
              <w:t xml:space="preserve">желчевыводящих путей   </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240"/>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A05AA</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препараты желчных      </w:t>
            </w:r>
            <w:r w:rsidRPr="00A258EB">
              <w:rPr>
                <w:rFonts w:ascii="Times New Roman" w:hAnsi="Times New Roman" w:cs="Times New Roman"/>
                <w:sz w:val="16"/>
                <w:szCs w:val="16"/>
              </w:rPr>
              <w:br/>
              <w:t xml:space="preserve">кислот                 </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урсодезоксихолевая      </w:t>
            </w:r>
            <w:r w:rsidRPr="00A258EB">
              <w:rPr>
                <w:rFonts w:ascii="Times New Roman" w:hAnsi="Times New Roman" w:cs="Times New Roman"/>
                <w:sz w:val="16"/>
                <w:szCs w:val="16"/>
              </w:rPr>
              <w:br/>
              <w:t xml:space="preserve">кислота      </w:t>
            </w: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капсулы; </w:t>
            </w:r>
          </w:p>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таблетки, покрытые пленочной оболочкой;                    </w:t>
            </w:r>
          </w:p>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суспензия для приема внутрь  </w:t>
            </w:r>
          </w:p>
        </w:tc>
      </w:tr>
      <w:tr w:rsidR="00A258EB" w:rsidRPr="00A258EB">
        <w:trPr>
          <w:trHeight w:val="240"/>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A11  </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витамины               </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240"/>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A11H</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другие витаминные препараты</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240"/>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A11HA</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другие витаминные      </w:t>
            </w:r>
            <w:r w:rsidRPr="00A258EB">
              <w:rPr>
                <w:rFonts w:ascii="Times New Roman" w:hAnsi="Times New Roman" w:cs="Times New Roman"/>
                <w:sz w:val="16"/>
                <w:szCs w:val="16"/>
              </w:rPr>
              <w:br/>
              <w:t xml:space="preserve">препараты              </w:t>
            </w:r>
          </w:p>
          <w:p w:rsidR="00A258EB" w:rsidRPr="00A258EB" w:rsidRDefault="00A258EB" w:rsidP="00C20457">
            <w:pPr>
              <w:pStyle w:val="ConsPlusNormal"/>
              <w:widowControl/>
              <w:ind w:firstLine="0"/>
              <w:rPr>
                <w:rFonts w:ascii="Times New Roman" w:hAnsi="Times New Roman" w:cs="Times New Roman"/>
                <w:sz w:val="16"/>
                <w:szCs w:val="16"/>
              </w:rPr>
            </w:pP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пиридоксин   </w:t>
            </w: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раствор для инъекций</w:t>
            </w:r>
          </w:p>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240"/>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M    </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костно-мышечная система</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480"/>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lastRenderedPageBreak/>
              <w:t xml:space="preserve">M01  </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противовоспалительные и</w:t>
            </w:r>
            <w:r w:rsidRPr="00A258EB">
              <w:rPr>
                <w:rFonts w:ascii="Times New Roman" w:hAnsi="Times New Roman" w:cs="Times New Roman"/>
                <w:sz w:val="16"/>
                <w:szCs w:val="16"/>
              </w:rPr>
              <w:br/>
              <w:t xml:space="preserve">противоревматические   </w:t>
            </w:r>
            <w:r w:rsidRPr="00A258EB">
              <w:rPr>
                <w:rFonts w:ascii="Times New Roman" w:hAnsi="Times New Roman" w:cs="Times New Roman"/>
                <w:sz w:val="16"/>
                <w:szCs w:val="16"/>
              </w:rPr>
              <w:br/>
              <w:t xml:space="preserve">препараты              </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480"/>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M01C </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базисные               </w:t>
            </w:r>
            <w:r w:rsidRPr="00A258EB">
              <w:rPr>
                <w:rFonts w:ascii="Times New Roman" w:hAnsi="Times New Roman" w:cs="Times New Roman"/>
                <w:sz w:val="16"/>
                <w:szCs w:val="16"/>
              </w:rPr>
              <w:br/>
              <w:t xml:space="preserve">противоревматические   </w:t>
            </w:r>
            <w:r w:rsidRPr="00A258EB">
              <w:rPr>
                <w:rFonts w:ascii="Times New Roman" w:hAnsi="Times New Roman" w:cs="Times New Roman"/>
                <w:sz w:val="16"/>
                <w:szCs w:val="16"/>
              </w:rPr>
              <w:br/>
              <w:t xml:space="preserve">препараты              </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r>
      <w:tr w:rsidR="00A258EB" w:rsidRPr="00A258EB">
        <w:trPr>
          <w:trHeight w:val="360"/>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M01CC</w:t>
            </w: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пеницилламин и подобные</w:t>
            </w:r>
            <w:r w:rsidRPr="00A258EB">
              <w:rPr>
                <w:rFonts w:ascii="Times New Roman" w:hAnsi="Times New Roman" w:cs="Times New Roman"/>
                <w:sz w:val="16"/>
                <w:szCs w:val="16"/>
              </w:rPr>
              <w:br/>
              <w:t xml:space="preserve">препараты      </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пеницилламин </w:t>
            </w: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 xml:space="preserve">таблетки, покрытые пленочной оболочкой   </w:t>
            </w:r>
          </w:p>
        </w:tc>
      </w:tr>
      <w:tr w:rsidR="00A258EB" w:rsidRPr="00A258EB">
        <w:trPr>
          <w:trHeight w:val="155"/>
        </w:trPr>
        <w:tc>
          <w:tcPr>
            <w:tcW w:w="9464"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Классическая фенилкетонурия</w:t>
            </w:r>
          </w:p>
        </w:tc>
      </w:tr>
      <w:tr w:rsidR="00A258EB" w:rsidRPr="00A258EB">
        <w:trPr>
          <w:trHeight w:val="1151"/>
        </w:trPr>
        <w:tc>
          <w:tcPr>
            <w:tcW w:w="9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36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rPr>
                <w:rFonts w:cs="Times New Roman"/>
                <w:color w:val="000000"/>
                <w:sz w:val="16"/>
                <w:szCs w:val="16"/>
              </w:rPr>
            </w:pPr>
            <w:r w:rsidRPr="00A258EB">
              <w:rPr>
                <w:rFonts w:cs="Times New Roman"/>
                <w:sz w:val="16"/>
                <w:szCs w:val="16"/>
              </w:rPr>
              <w:t xml:space="preserve">специализированные     </w:t>
            </w:r>
            <w:r w:rsidRPr="00A258EB">
              <w:rPr>
                <w:rFonts w:cs="Times New Roman"/>
                <w:sz w:val="16"/>
                <w:szCs w:val="16"/>
              </w:rPr>
              <w:br/>
              <w:t xml:space="preserve">продукты лечебного     </w:t>
            </w:r>
            <w:r w:rsidRPr="00A258EB">
              <w:rPr>
                <w:rFonts w:cs="Times New Roman"/>
                <w:sz w:val="16"/>
                <w:szCs w:val="16"/>
              </w:rPr>
              <w:br/>
              <w:t xml:space="preserve">питания,               </w:t>
            </w:r>
            <w:r w:rsidRPr="00A258EB">
              <w:rPr>
                <w:rFonts w:cs="Times New Roman"/>
                <w:sz w:val="16"/>
                <w:szCs w:val="16"/>
              </w:rPr>
              <w:br/>
              <w:t xml:space="preserve">предназначенные для    </w:t>
            </w:r>
            <w:r w:rsidRPr="00A258EB">
              <w:rPr>
                <w:rFonts w:cs="Times New Roman"/>
                <w:sz w:val="16"/>
                <w:szCs w:val="16"/>
              </w:rPr>
              <w:br/>
              <w:t xml:space="preserve">обеспечения больных    </w:t>
            </w:r>
            <w:r w:rsidRPr="00A258EB">
              <w:rPr>
                <w:rFonts w:cs="Times New Roman"/>
                <w:sz w:val="16"/>
                <w:szCs w:val="16"/>
              </w:rPr>
              <w:br/>
              <w:t xml:space="preserve">фенилкетонурией </w:t>
            </w:r>
          </w:p>
        </w:tc>
        <w:tc>
          <w:tcPr>
            <w:tcW w:w="283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средства для энтерального питания</w:t>
            </w: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color w:val="000000"/>
                <w:sz w:val="16"/>
                <w:szCs w:val="16"/>
              </w:rPr>
              <w:t>сухая смесь, не содержащая фенилаланин</w:t>
            </w:r>
          </w:p>
        </w:tc>
      </w:tr>
      <w:tr w:rsidR="00A258EB" w:rsidRPr="00A258EB">
        <w:trPr>
          <w:trHeight w:val="402"/>
        </w:trPr>
        <w:tc>
          <w:tcPr>
            <w:tcW w:w="959" w:type="dxa"/>
            <w:tcBorders>
              <w:top w:val="single" w:sz="6" w:space="0" w:color="auto"/>
              <w:left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p>
        </w:tc>
        <w:tc>
          <w:tcPr>
            <w:tcW w:w="3685" w:type="dxa"/>
            <w:tcBorders>
              <w:top w:val="single" w:sz="6" w:space="0" w:color="auto"/>
              <w:left w:val="single" w:sz="6" w:space="0" w:color="auto"/>
              <w:right w:val="single" w:sz="6" w:space="0" w:color="auto"/>
            </w:tcBorders>
            <w:tcMar>
              <w:top w:w="0" w:type="dxa"/>
              <w:left w:w="70" w:type="dxa"/>
              <w:bottom w:w="0" w:type="dxa"/>
              <w:right w:w="70" w:type="dxa"/>
            </w:tcMar>
          </w:tcPr>
          <w:p w:rsidR="00A258EB" w:rsidRPr="00A258EB" w:rsidRDefault="00A258EB" w:rsidP="00C20457">
            <w:pPr>
              <w:rPr>
                <w:rFonts w:cs="Times New Roman"/>
                <w:color w:val="000000"/>
                <w:sz w:val="16"/>
                <w:szCs w:val="16"/>
              </w:rPr>
            </w:pPr>
            <w:r w:rsidRPr="00A258EB">
              <w:rPr>
                <w:rFonts w:cs="Times New Roman"/>
                <w:color w:val="000000"/>
                <w:sz w:val="16"/>
                <w:szCs w:val="16"/>
              </w:rPr>
              <w:t>биологически активные и прочие добавки к пище, лечебное и детское питание</w:t>
            </w:r>
          </w:p>
        </w:tc>
        <w:tc>
          <w:tcPr>
            <w:tcW w:w="2835" w:type="dxa"/>
            <w:tcBorders>
              <w:top w:val="single" w:sz="6" w:space="0" w:color="auto"/>
              <w:left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средства для энтерального питания</w:t>
            </w:r>
          </w:p>
        </w:tc>
        <w:tc>
          <w:tcPr>
            <w:tcW w:w="1985" w:type="dxa"/>
            <w:tcBorders>
              <w:top w:val="single" w:sz="6" w:space="0" w:color="auto"/>
              <w:left w:val="single" w:sz="6" w:space="0" w:color="auto"/>
              <w:right w:val="single" w:sz="6" w:space="0" w:color="auto"/>
            </w:tcBorders>
            <w:tcMar>
              <w:top w:w="0" w:type="dxa"/>
              <w:left w:w="70" w:type="dxa"/>
              <w:bottom w:w="0" w:type="dxa"/>
              <w:right w:w="70" w:type="dxa"/>
            </w:tcMar>
          </w:tcPr>
          <w:p w:rsidR="00A258EB" w:rsidRPr="00A258EB" w:rsidRDefault="00A258EB" w:rsidP="00C20457">
            <w:pPr>
              <w:pStyle w:val="ConsPlusNormal"/>
              <w:widowControl/>
              <w:ind w:firstLine="0"/>
              <w:rPr>
                <w:rFonts w:ascii="Times New Roman" w:hAnsi="Times New Roman" w:cs="Times New Roman"/>
                <w:sz w:val="16"/>
                <w:szCs w:val="16"/>
              </w:rPr>
            </w:pPr>
            <w:r w:rsidRPr="00A258EB">
              <w:rPr>
                <w:rFonts w:ascii="Times New Roman" w:hAnsi="Times New Roman" w:cs="Times New Roman"/>
                <w:sz w:val="16"/>
                <w:szCs w:val="16"/>
              </w:rPr>
              <w:t>сухая смесь аминокислот без фенилаланина</w:t>
            </w:r>
          </w:p>
        </w:tc>
      </w:tr>
    </w:tbl>
    <w:p w:rsidR="00A258EB" w:rsidRPr="00A258EB" w:rsidRDefault="00A258EB" w:rsidP="00C20457">
      <w:pPr>
        <w:autoSpaceDE w:val="0"/>
        <w:autoSpaceDN w:val="0"/>
        <w:adjustRightInd w:val="0"/>
        <w:ind w:firstLine="851"/>
        <w:jc w:val="both"/>
        <w:rPr>
          <w:rFonts w:cs="Times New Roman"/>
          <w:sz w:val="28"/>
          <w:szCs w:val="28"/>
        </w:rPr>
      </w:pPr>
    </w:p>
    <w:p w:rsidR="00A258EB" w:rsidRPr="00A258EB" w:rsidRDefault="00A258EB" w:rsidP="00C20457">
      <w:pPr>
        <w:autoSpaceDE w:val="0"/>
        <w:autoSpaceDN w:val="0"/>
        <w:adjustRightInd w:val="0"/>
        <w:ind w:firstLine="709"/>
        <w:jc w:val="both"/>
        <w:rPr>
          <w:rFonts w:cs="Times New Roman"/>
          <w:sz w:val="28"/>
          <w:szCs w:val="28"/>
        </w:rPr>
      </w:pPr>
      <w:r w:rsidRPr="00A258EB">
        <w:rPr>
          <w:rFonts w:cs="Times New Roman"/>
          <w:sz w:val="28"/>
          <w:szCs w:val="28"/>
        </w:rPr>
        <w:t xml:space="preserve">Назначение и выписка лекарственных препаратов и лечебного питания, предназначенных для лечения заболеваний, включенных в перечень орфанных заболеваний, приводящих к сокращению продолжительности жизни гражданина или инвалидности, осуществляется в соответствии со стандартами медицинской помощи врачами. </w:t>
      </w:r>
    </w:p>
    <w:p w:rsidR="00A258EB" w:rsidRPr="00A258EB" w:rsidRDefault="00A258EB" w:rsidP="00C20457">
      <w:pPr>
        <w:autoSpaceDE w:val="0"/>
        <w:autoSpaceDN w:val="0"/>
        <w:adjustRightInd w:val="0"/>
        <w:ind w:firstLine="709"/>
        <w:jc w:val="both"/>
        <w:rPr>
          <w:rFonts w:cs="Times New Roman"/>
          <w:sz w:val="28"/>
          <w:szCs w:val="28"/>
        </w:rPr>
      </w:pPr>
      <w:r w:rsidRPr="00A258EB">
        <w:rPr>
          <w:rFonts w:cs="Times New Roman"/>
          <w:sz w:val="28"/>
          <w:szCs w:val="28"/>
        </w:rPr>
        <w:t>4. Обеспечение граждан, имеющих право на получение государствен-ной социальной помощи в виде набора социальных услуг в части обеспечения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осуществляется по рецептам врача бесплатно в соответствии с федеральным законодательством.</w:t>
      </w:r>
    </w:p>
    <w:p w:rsidR="00A258EB" w:rsidRPr="00A258EB" w:rsidRDefault="00A258EB" w:rsidP="00C20457">
      <w:pPr>
        <w:widowControl w:val="0"/>
        <w:autoSpaceDE w:val="0"/>
        <w:autoSpaceDN w:val="0"/>
        <w:adjustRightInd w:val="0"/>
        <w:ind w:firstLine="709"/>
        <w:jc w:val="both"/>
        <w:rPr>
          <w:rFonts w:cs="Times New Roman"/>
          <w:sz w:val="28"/>
          <w:szCs w:val="28"/>
        </w:rPr>
      </w:pPr>
      <w:r w:rsidRPr="00A258EB">
        <w:rPr>
          <w:rFonts w:cs="Times New Roman"/>
          <w:sz w:val="28"/>
          <w:szCs w:val="28"/>
        </w:rPr>
        <w:t xml:space="preserve">5. Обеспечение донорской кровью и ее компонентами осуществляется в соответствии с правилами, утвержденными постановлением Правительства Российской Федерации от 06.08.2013 № 674. </w:t>
      </w:r>
    </w:p>
    <w:p w:rsidR="00A258EB" w:rsidRPr="00A258EB" w:rsidRDefault="00A258EB" w:rsidP="00C20457">
      <w:pPr>
        <w:widowControl w:val="0"/>
        <w:autoSpaceDE w:val="0"/>
        <w:autoSpaceDN w:val="0"/>
        <w:adjustRightInd w:val="0"/>
        <w:ind w:firstLine="709"/>
        <w:jc w:val="both"/>
        <w:rPr>
          <w:rFonts w:cs="Times New Roman"/>
          <w:sz w:val="28"/>
          <w:szCs w:val="28"/>
        </w:rPr>
      </w:pPr>
      <w:r w:rsidRPr="00A258EB">
        <w:rPr>
          <w:rFonts w:cs="Times New Roman"/>
          <w:sz w:val="28"/>
          <w:szCs w:val="28"/>
        </w:rPr>
        <w:t xml:space="preserve">Безвозмездное обеспечение донорской кровью организаций-получателей возложено на ГБУЗ «Брянская областная станция переливания крови». </w:t>
      </w:r>
    </w:p>
    <w:p w:rsidR="00A258EB" w:rsidRPr="00A258EB" w:rsidRDefault="00A258EB" w:rsidP="00C20457">
      <w:pPr>
        <w:autoSpaceDE w:val="0"/>
        <w:autoSpaceDN w:val="0"/>
        <w:adjustRightInd w:val="0"/>
        <w:spacing w:before="120"/>
        <w:ind w:firstLine="540"/>
        <w:jc w:val="both"/>
        <w:rPr>
          <w:rFonts w:cs="Times New Roman"/>
          <w:sz w:val="28"/>
          <w:szCs w:val="28"/>
        </w:rPr>
      </w:pPr>
    </w:p>
    <w:p w:rsidR="00A258EB" w:rsidRPr="00A258EB" w:rsidRDefault="00A258EB" w:rsidP="00C20457">
      <w:pPr>
        <w:rPr>
          <w:rFonts w:cs="Times New Roman"/>
        </w:rPr>
      </w:pPr>
    </w:p>
    <w:p w:rsidR="00A258EB" w:rsidRPr="00A258EB" w:rsidRDefault="00A258EB">
      <w:pPr>
        <w:rPr>
          <w:rFonts w:cs="Times New Roman"/>
        </w:rPr>
      </w:pPr>
      <w:r w:rsidRPr="00A258EB">
        <w:rPr>
          <w:rFonts w:cs="Times New Roman"/>
        </w:rPr>
        <w:br w:type="page"/>
      </w:r>
    </w:p>
    <w:p w:rsidR="00A258EB" w:rsidRPr="00A258EB" w:rsidRDefault="00A258EB" w:rsidP="00630D13">
      <w:pPr>
        <w:widowControl w:val="0"/>
        <w:autoSpaceDE w:val="0"/>
        <w:autoSpaceDN w:val="0"/>
        <w:adjustRightInd w:val="0"/>
        <w:ind w:firstLine="5040"/>
        <w:jc w:val="both"/>
        <w:rPr>
          <w:rFonts w:cs="Times New Roman"/>
          <w:sz w:val="28"/>
          <w:szCs w:val="28"/>
        </w:rPr>
      </w:pPr>
      <w:r w:rsidRPr="00A258EB">
        <w:rPr>
          <w:rFonts w:cs="Times New Roman"/>
          <w:sz w:val="28"/>
          <w:szCs w:val="28"/>
        </w:rPr>
        <w:lastRenderedPageBreak/>
        <w:t xml:space="preserve">             Приложение 2</w:t>
      </w:r>
    </w:p>
    <w:p w:rsidR="00A258EB" w:rsidRPr="00A258EB" w:rsidRDefault="00A258EB" w:rsidP="00630D13">
      <w:pPr>
        <w:widowControl w:val="0"/>
        <w:autoSpaceDE w:val="0"/>
        <w:autoSpaceDN w:val="0"/>
        <w:adjustRightInd w:val="0"/>
        <w:ind w:firstLine="5040"/>
        <w:jc w:val="both"/>
        <w:rPr>
          <w:rFonts w:cs="Times New Roman"/>
          <w:sz w:val="28"/>
          <w:szCs w:val="28"/>
        </w:rPr>
      </w:pPr>
      <w:r w:rsidRPr="00A258EB">
        <w:rPr>
          <w:rFonts w:cs="Times New Roman"/>
          <w:sz w:val="28"/>
          <w:szCs w:val="28"/>
        </w:rPr>
        <w:t xml:space="preserve">к территориальной </w:t>
      </w:r>
      <w:hyperlink w:anchor="Par61" w:history="1">
        <w:r w:rsidRPr="00A258EB">
          <w:rPr>
            <w:rFonts w:cs="Times New Roman"/>
            <w:sz w:val="28"/>
            <w:szCs w:val="28"/>
          </w:rPr>
          <w:t>программе</w:t>
        </w:r>
      </w:hyperlink>
      <w:r w:rsidRPr="00A258EB">
        <w:rPr>
          <w:rFonts w:cs="Times New Roman"/>
          <w:sz w:val="28"/>
          <w:szCs w:val="28"/>
        </w:rPr>
        <w:t xml:space="preserve"> госу-</w:t>
      </w:r>
    </w:p>
    <w:p w:rsidR="00A258EB" w:rsidRPr="00A258EB" w:rsidRDefault="00A258EB" w:rsidP="00630D13">
      <w:pPr>
        <w:widowControl w:val="0"/>
        <w:autoSpaceDE w:val="0"/>
        <w:autoSpaceDN w:val="0"/>
        <w:adjustRightInd w:val="0"/>
        <w:ind w:firstLine="5040"/>
        <w:jc w:val="both"/>
        <w:rPr>
          <w:rFonts w:cs="Times New Roman"/>
          <w:sz w:val="28"/>
          <w:szCs w:val="28"/>
        </w:rPr>
      </w:pPr>
      <w:r w:rsidRPr="00A258EB">
        <w:rPr>
          <w:rFonts w:cs="Times New Roman"/>
          <w:sz w:val="28"/>
          <w:szCs w:val="28"/>
        </w:rPr>
        <w:t>дарственных гарантий бесплатного</w:t>
      </w:r>
    </w:p>
    <w:p w:rsidR="00A258EB" w:rsidRPr="00A258EB" w:rsidRDefault="00A258EB" w:rsidP="00630D13">
      <w:pPr>
        <w:widowControl w:val="0"/>
        <w:autoSpaceDE w:val="0"/>
        <w:autoSpaceDN w:val="0"/>
        <w:adjustRightInd w:val="0"/>
        <w:ind w:firstLine="5040"/>
        <w:jc w:val="both"/>
        <w:rPr>
          <w:rFonts w:cs="Times New Roman"/>
          <w:sz w:val="28"/>
          <w:szCs w:val="28"/>
        </w:rPr>
      </w:pPr>
      <w:r w:rsidRPr="00A258EB">
        <w:rPr>
          <w:rFonts w:cs="Times New Roman"/>
          <w:sz w:val="28"/>
          <w:szCs w:val="28"/>
        </w:rPr>
        <w:t xml:space="preserve">оказания  гражданам  медицинской </w:t>
      </w:r>
    </w:p>
    <w:p w:rsidR="00A258EB" w:rsidRPr="00A258EB" w:rsidRDefault="00A258EB" w:rsidP="00630D13">
      <w:pPr>
        <w:widowControl w:val="0"/>
        <w:autoSpaceDE w:val="0"/>
        <w:autoSpaceDN w:val="0"/>
        <w:adjustRightInd w:val="0"/>
        <w:ind w:firstLine="5040"/>
        <w:jc w:val="both"/>
        <w:rPr>
          <w:rFonts w:cs="Times New Roman"/>
          <w:sz w:val="28"/>
          <w:szCs w:val="28"/>
        </w:rPr>
      </w:pPr>
      <w:r w:rsidRPr="00A258EB">
        <w:rPr>
          <w:rFonts w:cs="Times New Roman"/>
          <w:sz w:val="28"/>
          <w:szCs w:val="28"/>
        </w:rPr>
        <w:t xml:space="preserve">помощи на 2016 год </w:t>
      </w:r>
    </w:p>
    <w:p w:rsidR="00A258EB" w:rsidRPr="00A258EB" w:rsidRDefault="00A258EB" w:rsidP="00F74DFB">
      <w:pPr>
        <w:widowControl w:val="0"/>
        <w:autoSpaceDE w:val="0"/>
        <w:autoSpaceDN w:val="0"/>
        <w:adjustRightInd w:val="0"/>
        <w:rPr>
          <w:rFonts w:cs="Times New Roman"/>
          <w:sz w:val="28"/>
          <w:szCs w:val="28"/>
        </w:rPr>
      </w:pPr>
    </w:p>
    <w:p w:rsidR="00A258EB" w:rsidRPr="00A258EB" w:rsidRDefault="00A258EB" w:rsidP="00F74DFB">
      <w:pPr>
        <w:ind w:firstLine="720"/>
        <w:jc w:val="center"/>
        <w:rPr>
          <w:rFonts w:cs="Times New Roman"/>
          <w:sz w:val="28"/>
          <w:szCs w:val="28"/>
        </w:rPr>
      </w:pPr>
      <w:r w:rsidRPr="00A258EB">
        <w:rPr>
          <w:rFonts w:cs="Times New Roman"/>
          <w:sz w:val="28"/>
          <w:szCs w:val="28"/>
        </w:rPr>
        <w:t xml:space="preserve">Перечень лекарственных препаратов, отпускаемых населению в соответствии с </w:t>
      </w:r>
      <w:hyperlink r:id="rId6" w:history="1">
        <w:r w:rsidRPr="00A258EB">
          <w:rPr>
            <w:rFonts w:cs="Times New Roman"/>
            <w:sz w:val="28"/>
            <w:szCs w:val="28"/>
          </w:rPr>
          <w:t>Перечнем</w:t>
        </w:r>
      </w:hyperlink>
      <w:r w:rsidRPr="00A258EB">
        <w:rPr>
          <w:rFonts w:cs="Times New Roman"/>
          <w:sz w:val="28"/>
          <w:szCs w:val="28"/>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 w:history="1">
        <w:r w:rsidRPr="00A258EB">
          <w:rPr>
            <w:rFonts w:cs="Times New Roman"/>
            <w:sz w:val="28"/>
            <w:szCs w:val="28"/>
          </w:rPr>
          <w:t>Перечнем</w:t>
        </w:r>
      </w:hyperlink>
      <w:r w:rsidRPr="00A258EB">
        <w:rPr>
          <w:rFonts w:cs="Times New Roman"/>
          <w:sz w:val="28"/>
          <w:szCs w:val="28"/>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A258EB" w:rsidRPr="00A258EB" w:rsidRDefault="00A258EB" w:rsidP="00F74DFB">
      <w:pPr>
        <w:widowControl w:val="0"/>
        <w:autoSpaceDE w:val="0"/>
        <w:autoSpaceDN w:val="0"/>
        <w:adjustRightInd w:val="0"/>
        <w:jc w:val="both"/>
        <w:rPr>
          <w:rFonts w:cs="Times New Roman"/>
          <w:sz w:val="28"/>
          <w:szCs w:val="28"/>
        </w:rPr>
      </w:pPr>
    </w:p>
    <w:tbl>
      <w:tblPr>
        <w:tblW w:w="9421" w:type="dxa"/>
        <w:tblInd w:w="1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941"/>
        <w:gridCol w:w="3240"/>
        <w:gridCol w:w="1440"/>
        <w:gridCol w:w="1800"/>
      </w:tblGrid>
      <w:tr w:rsidR="00A258EB" w:rsidRPr="00A258EB">
        <w:trPr>
          <w:trHeight w:val="255"/>
        </w:trPr>
        <w:tc>
          <w:tcPr>
            <w:tcW w:w="2941" w:type="dxa"/>
            <w:noWrap/>
            <w:vAlign w:val="center"/>
          </w:tcPr>
          <w:p w:rsidR="00A258EB" w:rsidRPr="00A258EB" w:rsidRDefault="00A258EB" w:rsidP="00F74DFB">
            <w:pPr>
              <w:jc w:val="center"/>
              <w:rPr>
                <w:rFonts w:cs="Times New Roman"/>
                <w:color w:val="000000"/>
                <w:sz w:val="16"/>
                <w:szCs w:val="16"/>
              </w:rPr>
            </w:pPr>
            <w:r w:rsidRPr="00A258EB">
              <w:rPr>
                <w:rFonts w:cs="Times New Roman"/>
                <w:color w:val="000000"/>
                <w:sz w:val="16"/>
                <w:szCs w:val="16"/>
              </w:rPr>
              <w:t>АТХ_1</w:t>
            </w:r>
          </w:p>
        </w:tc>
        <w:tc>
          <w:tcPr>
            <w:tcW w:w="3240" w:type="dxa"/>
            <w:noWrap/>
            <w:vAlign w:val="center"/>
          </w:tcPr>
          <w:p w:rsidR="00A258EB" w:rsidRPr="00A258EB" w:rsidRDefault="00A258EB" w:rsidP="00F74DFB">
            <w:pPr>
              <w:jc w:val="center"/>
              <w:rPr>
                <w:rFonts w:cs="Times New Roman"/>
                <w:color w:val="000000"/>
                <w:sz w:val="16"/>
                <w:szCs w:val="16"/>
              </w:rPr>
            </w:pPr>
            <w:r w:rsidRPr="00A258EB">
              <w:rPr>
                <w:rFonts w:cs="Times New Roman"/>
                <w:color w:val="000000"/>
                <w:sz w:val="16"/>
                <w:szCs w:val="16"/>
              </w:rPr>
              <w:t>АТХ_2</w:t>
            </w:r>
          </w:p>
        </w:tc>
        <w:tc>
          <w:tcPr>
            <w:tcW w:w="1440" w:type="dxa"/>
            <w:noWrap/>
            <w:vAlign w:val="center"/>
          </w:tcPr>
          <w:p w:rsidR="00A258EB" w:rsidRPr="00A258EB" w:rsidRDefault="00A258EB" w:rsidP="00F74DFB">
            <w:pPr>
              <w:jc w:val="center"/>
              <w:rPr>
                <w:rFonts w:cs="Times New Roman"/>
                <w:color w:val="000000"/>
                <w:sz w:val="16"/>
                <w:szCs w:val="16"/>
              </w:rPr>
            </w:pPr>
            <w:r w:rsidRPr="00A258EB">
              <w:rPr>
                <w:rFonts w:cs="Times New Roman"/>
                <w:color w:val="000000"/>
                <w:sz w:val="16"/>
                <w:szCs w:val="16"/>
              </w:rPr>
              <w:t>МНН</w:t>
            </w:r>
          </w:p>
        </w:tc>
        <w:tc>
          <w:tcPr>
            <w:tcW w:w="1800" w:type="dxa"/>
            <w:noWrap/>
            <w:vAlign w:val="center"/>
          </w:tcPr>
          <w:p w:rsidR="00A258EB" w:rsidRPr="00A258EB" w:rsidRDefault="00A258EB" w:rsidP="00F74DFB">
            <w:pPr>
              <w:jc w:val="center"/>
              <w:rPr>
                <w:rFonts w:cs="Times New Roman"/>
                <w:color w:val="000000"/>
                <w:sz w:val="16"/>
                <w:szCs w:val="16"/>
              </w:rPr>
            </w:pPr>
            <w:r w:rsidRPr="00A258EB">
              <w:rPr>
                <w:rFonts w:cs="Times New Roman"/>
                <w:color w:val="000000"/>
                <w:sz w:val="16"/>
                <w:szCs w:val="16"/>
              </w:rPr>
              <w:t>Лекарственные формы</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связанных с нарушением кислотности - (A02)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Висмута трикалия дицитрат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связанных с нарушением кислотности - (A02)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Омепразол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покрытые кишечно-растворимой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связанных с нарушением кислотности - (A02)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Омепразол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суспензии для приема внутрь</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связанных с нарушением кислотности - (A02)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Эзомепразол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функциональных нарушений желудочно-кишечного тракта - (A03)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Дротаверин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функциональных нарушений желудочно-кишечного тракта - (A03)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Мебеверин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пролонгированного действия</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функциональных нарушений желудочно-кишечного тракта - (A03)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Метоклопрамид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приема внутрь</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функциональных нарушений желудочно-кишечного тракта - (A03)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Метоклопрамид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функциональных нарушений желудочно-кишечного тракта - (A03)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Омепразол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функциональных нарушений желудочно-кишечного тракта - (A03)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Омепразол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функциональных нарушений желудочно-кишечного тракта - (A03)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Платифиллин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функциональных нарушений желудочно-кишечного тракта - (A03)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Ранитидин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функциональных нарушений желудочно-кишечного тракта - (A03)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Ранитидин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функциональных нарушений желудочно-кишечного тракта - (A03)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Фамотидин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функциональных нарушений желудочно-кишечного тракта - (A03)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Фамотидин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противорвотные препараты - (A04)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Ондансетрон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внутривенного введения;</w:t>
            </w:r>
          </w:p>
        </w:tc>
      </w:tr>
      <w:tr w:rsidR="00A258EB" w:rsidRPr="00A258EB">
        <w:trPr>
          <w:trHeight w:val="457"/>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противорвотные препараты - (A04)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Ондансетрон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сироп</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противорвотные препараты - (A04)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Ондансетрон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противорвотные препараты - (A04)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Ондансетрон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печени и желчевыводящих путей - (A05)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Глицирризиновая кислота+Фосфолипиды</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печени и желчевыводящих путей - (A05)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Урсодезоксихолевая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печени и желчевыводящих путей - (A05)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Урсодезоксихолевая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суспензия для приема внутрь</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печени и желчевыводящих путей - (A05)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Урсодезоксихолевая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493"/>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слабительные средства - (A06)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Бисакодил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суппозитории ректальные;</w:t>
            </w:r>
          </w:p>
        </w:tc>
      </w:tr>
      <w:tr w:rsidR="00A258EB" w:rsidRPr="00A258EB">
        <w:trPr>
          <w:trHeight w:val="54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слабительные средства - (A06)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Бисакодил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кишечнорастворимой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слабительные средства - (A06)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Бисакодил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4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слабительные средства - (A06)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Бисакодил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кишечно-растворимой сахарной оболочкой</w:t>
            </w:r>
          </w:p>
        </w:tc>
      </w:tr>
      <w:tr w:rsidR="00A258EB" w:rsidRPr="00A258EB">
        <w:trPr>
          <w:trHeight w:val="46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слабительные средства - (A06)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Лактулоза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сироп</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слабительные средства - (A06)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Макрогол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раствора для приема внутрь</w:t>
            </w:r>
          </w:p>
        </w:tc>
      </w:tr>
      <w:tr w:rsidR="00A258EB" w:rsidRPr="00A258EB">
        <w:trPr>
          <w:trHeight w:val="56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слабительные средства - (A06)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Макрогол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раствора для приема внутрь (для детей)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слабительные средства - (A06)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Сеннозиды А и В</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слабительные средства - (A06)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Сеннозиды А и В</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7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слабительные средства - (A06)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Сеннозиды А и В</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69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противодиарейные, кишечные противовоспалительные и противомикробные препараты - (A07)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Бифидобактерии бифидум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суспензии для приема внутрь и местного применения;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противодиарейные, кишечные противовоспалительные и противомикробные препараты - (A07)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Бифидобактерии бифидум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приема внутрь и местного применения</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противодиарейные, кишечные противовоспалительные и противомикробные препараты - (A07)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Бифидобактерии бифидум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приема внутрь;</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противодиарейные, кишечные противовоспалительные и противомикробные препараты - (A07)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Бифидобактерии бифидум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суппозитории ректальные (для детей)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противодиарейные, кишечные противовоспалительные и противомикробные препараты - (A07)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Бифидобактерии бифидум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противодиарейные, кишечные противовоспалительные и противомикробные препараты - (A07)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Лоперамид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противодиарейные, кишечные противовоспалительные и противомикробные препараты - (A07)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Лоперамид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6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противодиарейные, кишечные противовоспалительные и противомикробные препараты - (A07)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Смектит диоктаэдрический</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суспензии для приема внутрь;</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противодиарейные, кишечные противовоспалительные и противомикробные препараты - (A07)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Смектит диоктаэдрический</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суспензия для приема внутрь</w:t>
            </w:r>
          </w:p>
        </w:tc>
      </w:tr>
      <w:tr w:rsidR="00A258EB" w:rsidRPr="00A258EB">
        <w:trPr>
          <w:trHeight w:val="52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противодиарейные, кишечные противовоспалительные и противомикробные препараты - (A07)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Сульфасалазин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кишечнорастворимой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противодиарейные, кишечные противовоспалительные и противомикробные препараты - (A07)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Сульфасалазин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противодиарейные, кишечные противовоспалительные и противомикробные препараты - (A07)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Сульфасалазин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способствующие пищеварению, включая ферментные - (A09)</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Панкреатин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кишечно-растворимые</w:t>
            </w:r>
          </w:p>
        </w:tc>
      </w:tr>
      <w:tr w:rsidR="00A258EB" w:rsidRPr="00A258EB">
        <w:trPr>
          <w:trHeight w:val="5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способствующие пищеварению, включая ферментные - (A09)</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Панкреатин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549"/>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способствующие пищеварению, включая ферментные - (A09)</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Панкреатин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кишечнорастворимой оболочкой</w:t>
            </w:r>
          </w:p>
        </w:tc>
      </w:tr>
      <w:tr w:rsidR="00A258EB" w:rsidRPr="00A258EB">
        <w:trPr>
          <w:trHeight w:val="52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способствующие пищеварению, включая ферментные - (A09)</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Панкреатин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кишечнорастворимой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способствующие пищеварению, включая ферментные - (A09)</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Панкреатин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45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Вилдаглиптин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37"/>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Глибенкламид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3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Гликлазид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5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Гликлазид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с модифицированным высвобождением</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Гликлазид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Инсулин аспарт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подкожного и внутривенного введения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Инсулин аспарт двухфазный</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суспензия для подкожного введения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Инсулин гларгин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подкожного введения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Инсулин глулизин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подкожного введения</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Инсулин двухфазный [человеческий генно-инженерный]</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суспензия для подкожного введения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инсулин деглудек</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подкожного введения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Инсулин детемир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подкожного введения</w:t>
            </w:r>
          </w:p>
        </w:tc>
      </w:tr>
      <w:tr w:rsidR="00A258EB" w:rsidRPr="00A258EB">
        <w:trPr>
          <w:trHeight w:val="4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Инсулин лизпро</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инъекций;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Инсулин лизпро</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суспензия для подкожного введения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инсулин лизпро двухфазный</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подкожного введения</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Инсулин растворимый [человеческий генно-инженерный]</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инъекций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Инсулин-изофан [человеческий генно-инженерный]</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суспензия для подкожного введения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Метформин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Метформин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Метформин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кишечнорастворимой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Метформин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Метформин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2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Метформин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Метформин+Росиглитазон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71"/>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Репаглинид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Росиглитазон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Росиглитазон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40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саксаглиптин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сахарного диабета - (A10)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ситаглиптин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5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витамины - (A11)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Альфакальцидол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для приема внутрь</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витамины - (A11)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Альфакальцидол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для приема внутрь (в масле)</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витамины - (A11)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Альфакальцидол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для приема внутрь в масле</w:t>
            </w:r>
          </w:p>
        </w:tc>
      </w:tr>
      <w:tr w:rsidR="00A258EB" w:rsidRPr="00A258EB">
        <w:trPr>
          <w:trHeight w:val="57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витамины - (A11)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Альфакальцидол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53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витамины - (A11)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Альфакальцидол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3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витамины - (A11)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Аскорбиновая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драже;</w:t>
            </w:r>
          </w:p>
        </w:tc>
      </w:tr>
      <w:tr w:rsidR="00A258EB" w:rsidRPr="00A258EB">
        <w:trPr>
          <w:trHeight w:val="54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витамины - (A11)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Аскорбиновая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для приема внутрь</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витамины - (A11)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Аскорбиновая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пролонгированного действия</w:t>
            </w:r>
          </w:p>
        </w:tc>
      </w:tr>
      <w:tr w:rsidR="00A258EB" w:rsidRPr="00A258EB">
        <w:trPr>
          <w:trHeight w:val="50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витамины - (A11)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Аскорбиновая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4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витамины - (A11)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Кальцитриол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52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витамины - (A11)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Колекальциферол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гранулят;</w:t>
            </w:r>
          </w:p>
        </w:tc>
      </w:tr>
      <w:tr w:rsidR="00A258EB" w:rsidRPr="00A258EB">
        <w:trPr>
          <w:trHeight w:val="54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витамины - (A11)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Колекальциферол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для приема внутрь;</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витамины - (A11)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Колекальциферол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приема внутрь масляный</w:t>
            </w:r>
          </w:p>
        </w:tc>
      </w:tr>
      <w:tr w:rsidR="00A258EB" w:rsidRPr="00A258EB">
        <w:trPr>
          <w:trHeight w:val="54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витамины - (A11)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Пиридоксин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инъекций</w:t>
            </w:r>
          </w:p>
        </w:tc>
      </w:tr>
      <w:tr w:rsidR="00A258EB" w:rsidRPr="00A258EB">
        <w:trPr>
          <w:trHeight w:val="54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витамины - (A11)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Ретинол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драже;</w:t>
            </w:r>
          </w:p>
        </w:tc>
      </w:tr>
      <w:tr w:rsidR="00A258EB" w:rsidRPr="00A258EB">
        <w:trPr>
          <w:trHeight w:val="53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витамины - (A11)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Ретинол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51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витамины - (A11)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Ретинол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приема внутрь</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витамины - (A11)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Ретинол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приема внутрь [масляный]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витамины - (A11)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Ретинол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приема внутрь и наружного применения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витамины - (A11)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Ретинол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витамины - (A11)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Тиамин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внутримышечного введения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минеральные добавки - (A12)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Калия и магния аспарагинат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минеральные добавки - (A12)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Калия и магния аспарагинат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41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минеральные добавки - (A12)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Кальция глюконат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другие препараты для лечения заболеваний желудочно-кишечного тракта и нарушений обмена веществ - (A16)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Адеметионин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кишечнорастворимой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другие препараты для лечения заболеваний желудочно-кишечного тракта и нарушений обмена веществ - (A16)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Тиоктовая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другие препараты для лечения заболеваний желудочно-кишечного тракта и нарушений обмена веществ - (A16)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Тиоктовая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ПИЩЕВАРИТЕЛЬНЫЙ ТРАКТ И ОБМЕН ВЕЩЕСТВ - (A)</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другие препараты для лечения заболеваний желудочно-кишечного тракта и нарушений обмена веществ - (A16)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Тиоктовая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47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КРОВЬ И СИСТЕМА КРОВЕТВОРЕНИЯ - (B)</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антитромботические средства - (B01)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Варфарин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КРОВЬ И СИСТЕМА КРОВЕТВОРЕНИЯ - (B)</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антитромботические средства - (B01)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Клопидогрел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плёночной оболочкой</w:t>
            </w:r>
          </w:p>
        </w:tc>
      </w:tr>
      <w:tr w:rsidR="00A258EB" w:rsidRPr="00A258EB">
        <w:trPr>
          <w:trHeight w:val="55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КРОВЬ И СИСТЕМА КРОВЕТВОРЕНИЯ - (B)</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антитромботические средства - (B01)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Клопидогрел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КРОВЬ И СИСТЕМА КРОВЕТВОРЕНИЯ - (B)</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гемостатические средства - (B02)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Транексамовая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КРОВЬ И СИСТЕМА КРОВЕТВОРЕНИЯ - (B)</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гемостатические средства - (B02)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Транексамовая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КРОВЬ И СИСТЕМА КРОВЕТВОРЕНИЯ - (B)</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гемостатические средства - (B02)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Этамзилат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КРОВЬ И СИСТЕМА КРОВЕТВОРЕНИЯ - (B)</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антианемические препараты - (B03)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Железа [III] гидроксид полимальтозат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для приема внутрь;</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КРОВЬ И СИСТЕМА КРОВЕТВОРЕНИЯ - (B)</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антианемические препараты - (B03)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Железа [III] гидроксид полимальтозат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приема внутрь;</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КРОВЬ И СИСТЕМА КРОВЕТВОРЕНИЯ - (B)</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антианемические препараты - (B03)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Железа [III] гидроксид полимальтозат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сироп</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КРОВЬ И СИСТЕМА КРОВЕТВОРЕНИЯ - (B)</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антианемические препараты - (B03)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Железа [III] гидроксид полимальтозат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жевательные</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КРОВЬ И СИСТЕМА КРОВЕТВОРЕНИЯ - (B)</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антианемические препараты - (B03)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Железа [III] гидроксид сахарозный комплекс</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внутривенного введения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КРОВЬ И СИСТЕМА КРОВЕТВОРЕНИЯ - (B)</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антианемические препараты - (B03)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Фолиевая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43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КРОВЬ И СИСТЕМА КРОВЕТВОРЕНИЯ - (B)</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антианемические препараты - (B03)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Фолиевая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9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КРОВЬ И СИСТЕМА КРОВЕТВОРЕНИЯ - (B)</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антианемические препараты - (B03)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Цианокобаламин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инъекций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КРОВЬ И СИСТЕМА КРОВЕТВОРЕНИЯ - (B)</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кровезаменители и перфузионные растворы - (B05)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Магния сульфат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внутривенного и внутримышечного введения</w:t>
            </w:r>
          </w:p>
        </w:tc>
      </w:tr>
      <w:tr w:rsidR="00A258EB" w:rsidRPr="00A258EB">
        <w:trPr>
          <w:trHeight w:val="5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Амиодарон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37"/>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Дигоксин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3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Дигоксин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для детей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Ивабрадин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Изосорбида динитрат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спрей  подъязычный дозированный;</w:t>
            </w:r>
          </w:p>
        </w:tc>
      </w:tr>
      <w:tr w:rsidR="00A258EB" w:rsidRPr="00A258EB">
        <w:trPr>
          <w:trHeight w:val="57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Изосорбида динитрат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спрей дозированный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Изосорбида динитрат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w:t>
            </w:r>
          </w:p>
        </w:tc>
      </w:tr>
      <w:tr w:rsidR="00A258EB" w:rsidRPr="00A258EB">
        <w:trPr>
          <w:trHeight w:val="53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Изосорбида динитрат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Изосорбида мононитрат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Изосорбида мононитрат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пролонгированного действия;</w:t>
            </w:r>
          </w:p>
        </w:tc>
      </w:tr>
      <w:tr w:rsidR="00A258EB" w:rsidRPr="00A258EB">
        <w:trPr>
          <w:trHeight w:val="51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Изосорбида мононитрат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ретард;</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Изосорбида мононитрат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w:t>
            </w:r>
          </w:p>
        </w:tc>
      </w:tr>
      <w:tr w:rsidR="00A258EB" w:rsidRPr="00A258EB">
        <w:trPr>
          <w:trHeight w:val="49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Изосорбида мононитрат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Лаппаконитина гидробромид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499"/>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Мельдоний</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48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Мельдоний</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сироп</w:t>
            </w:r>
          </w:p>
        </w:tc>
      </w:tr>
      <w:tr w:rsidR="00A258EB" w:rsidRPr="00A258EB">
        <w:trPr>
          <w:trHeight w:val="47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Нитроглицерин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подъязычные</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Нитроглицерин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пролонгированного действия</w:t>
            </w:r>
          </w:p>
        </w:tc>
      </w:tr>
      <w:tr w:rsidR="00A258EB" w:rsidRPr="00A258EB">
        <w:trPr>
          <w:trHeight w:val="439"/>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Нитроглицерин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подъязычные;</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Нитроглицерин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Нитроглицерин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с замедленным высвобождением</w:t>
            </w:r>
          </w:p>
        </w:tc>
      </w:tr>
      <w:tr w:rsidR="00A258EB" w:rsidRPr="00A258EB">
        <w:trPr>
          <w:trHeight w:val="49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Нитроглицерин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сублингвальные;</w:t>
            </w:r>
          </w:p>
        </w:tc>
      </w:tr>
      <w:tr w:rsidR="00A258EB" w:rsidRPr="00A258EB">
        <w:trPr>
          <w:trHeight w:val="55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Прокаинамид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 xml:space="preserve">таблетки; </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сердца - (C01)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Пропафенон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антигипертензивные средства - (C02)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бозентан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6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антигипертензивные средства - (C02)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Клонидин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7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диуретики - (C03)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Гидрохлоротиазид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диуретики - (C03)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Индапамид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диуретики - (C03)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Индапамид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пленочной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диуретики - (C03)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Индапамид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с контролируемым высвобождением, покрытые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диуретики - (C03)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Индапамид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с контролируемым высвобождением,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диуретики - (C03)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Индапамид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диуретики - (C03)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Индапамид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0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диуретики - (C03)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Спиронолактон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диуретики - (C03)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Спиронолактон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диуретики - (C03)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Спиронолактон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03"/>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диуретики - (C03)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Фуросемид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 xml:space="preserve">таблетки </w:t>
            </w:r>
          </w:p>
        </w:tc>
      </w:tr>
      <w:tr w:rsidR="00A258EB" w:rsidRPr="00A258EB">
        <w:trPr>
          <w:trHeight w:val="48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периферические вазодилататоры - (C04)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Пентоксифиллин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инъекций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бета-адреноблокаторы - (C07)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Атенолол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бета-адреноблокаторы - (C07)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Атенолол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2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бета-адреноблокаторы - (C07)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Атенолол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0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бета-адреноблокаторы - (C07)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Бисопролол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бета-адреноблокаторы - (C07)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Бисопролол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бета-адреноблокаторы - (C07)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Бисопролол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 xml:space="preserve">таблетки, покрытые пленочной оболочкой </w:t>
            </w:r>
          </w:p>
        </w:tc>
      </w:tr>
      <w:tr w:rsidR="00A258EB" w:rsidRPr="00A258EB">
        <w:trPr>
          <w:trHeight w:val="58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бета-адреноблокаторы - (C07)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Карведилол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42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бета-адреноблокаторы - (C07)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Карведилол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бета-адреноблокаторы - (C07)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Метопролол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пленочной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бета-адреноблокаторы - (C07)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Метопролол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с замедленным высвобождением, покрытые оболочкой</w:t>
            </w:r>
          </w:p>
        </w:tc>
      </w:tr>
      <w:tr w:rsidR="00A258EB" w:rsidRPr="00A258EB">
        <w:trPr>
          <w:trHeight w:val="49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бета-адреноблокаторы - (C07)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Метопролол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48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бета-адреноблокаторы - (C07)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Пропранолол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46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бета-адреноблокаторы - (C07)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Соталол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45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блокаторы кальциевых каналов - (C08)</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Амлодипин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блокаторы кальциевых каналов - (C08)</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Верапамил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 xml:space="preserve">таблетки пролонгированного действия, покрытые оболочкой </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блокаторы кальциевых каналов - (C08)</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Верапамил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блокаторы кальциевых каналов - (C08)</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Верапамил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блокаторы кальциевых каналов - (C08)</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Нимодипин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блокаторы кальциевых каналов - (C08)</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Нифедипин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блокаторы кальциевых каналов - (C08)</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Нифедипин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рапид-ретард, покрытые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блокаторы кальциевых каналов - (C08)</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Нифедипин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с контролируемым высвобождением, покрытые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блокаторы кальциевых каналов - (C08)</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Нифедипин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с контролируемым высвобождением, покрытые пленочной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блокаторы кальциевых каналов - (C08)</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Нифедипин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 с контролируемым высвобождением;</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блокаторы кальциевых каналов - (C08)</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Нифедипин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827"/>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блокаторы кальциевых каналов - (C08)</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Нифедипин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 с модифицированным высвобождением;</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блокаторы кальциевых каналов - (C08)</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Нифедипин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блокаторы кальциевых каналов - (C08)</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Нифедипин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средства, действующие на ренин-ангиотензиновую систему - (C09)</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Каптоприл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средства, действующие на ренин-ангиотензиновую систему - (C09)</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Лизиноприл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средства, действующие на ренин-ангиотензиновую систему - (C09)</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Лозартан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средства, действующие на ренин-ангиотензиновую систему - (C09)</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Лозартан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средства, действующие на ренин-ангиотензиновую систему - (C09)</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Периндоприл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средства, действующие на ренин-ангиотензиновую систему - (C09)</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Периндоприл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44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средства, действующие на ренин-ангиотензиновую систему - (C09)</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Эналаприл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гиполипидемические средства - (C10)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Аторвастатин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гиполипидемические средства - (C10)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Аторвастатин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гиполипидемические средства - (C10)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Симвастатин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гиполипидемические средства - (C10)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Симвастатин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СЕРДЕЧНО-СОСУДИСТАЯ СИСТЕМА - (C)</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гиполипидемические средства - (C10)</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Фенофибрат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ДЕРМАТОЛОГИЧЕСКИЕ ПРЕПАРАТЫ - (D)</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противогрибковые препараты для лечения заболеваний кожи - (D01)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Салициловая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мазь для наружного применения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ДЕРМАТОЛОГИЧЕСКИЕ ПРЕПАРАТЫ - (D)</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противогрибковые препараты для лечения заболеваний кожи - (D01)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Салициловая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наружного применения (спиртовой)</w:t>
            </w:r>
          </w:p>
        </w:tc>
      </w:tr>
      <w:tr w:rsidR="00A258EB" w:rsidRPr="00A258EB">
        <w:trPr>
          <w:trHeight w:val="10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ДЕРМАТОЛОГИЧЕСКИЕ ПРЕПАРАТЫ - (D)</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антибиотики и противомикробные средства, применяемые - (D06)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Диоксометилтетрагидропиримидин+Сульфадиметоксин+Тримекаин+Хлорамфеникол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мазь для наружного применения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ДЕРМАТОЛОГИЧЕСКИЕ ПРЕПАРАТЫ - (D)</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антисептики и дезинфицирующие средства - (D08)</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Этанол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наружного применения (спиртовой)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ДЕРМАТОЛОГИЧЕСКИЕ ПРЕПАРАТЫ - (D)</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антисептики и дезинфицирующие средства - (D08)</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Этанол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наружного применения;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ДЕРМАТОЛОГИЧЕСКИЕ ПРЕПАРАТЫ - (D)</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другие дерматологические препараты - (D11)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Пимекролимус</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крем для наружного применения</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МОЧЕПОЛОВАЯ СИСТЕМА И ПОЛОВЫЕ ГОРМОНЫ - (G)</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и антисептики, применяемые в гинекологии - (G01)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Клотримазол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гель вагинальный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МОЧЕПОЛОВАЯ СИСТЕМА И ПОЛОВЫЕ ГОРМОНЫ - (G)</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и антисептики, применяемые в гинекологии - (G01)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Клотримазол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суппозитории вагинальные</w:t>
            </w:r>
          </w:p>
        </w:tc>
      </w:tr>
      <w:tr w:rsidR="00A258EB" w:rsidRPr="00A258EB">
        <w:trPr>
          <w:trHeight w:val="53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МОЧЕПОЛОВАЯ СИСТЕМА И ПОЛОВЫЕ ГОРМОНЫ - (G)</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другие препараты, применяемые в гинекологии - (G02)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Бромокриптин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МОЧЕПОЛОВАЯ СИСТЕМА И ПОЛОВЫЕ ГОРМОНЫ - (G)</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половые гормоны и модуляторы функции половых органов - (G03)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Гонадотропин хорионический</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внутримышечного введения;</w:t>
            </w:r>
          </w:p>
        </w:tc>
      </w:tr>
      <w:tr w:rsidR="00A258EB" w:rsidRPr="00A258EB">
        <w:trPr>
          <w:trHeight w:val="10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МОЧЕПОЛОВАЯ СИСТЕМА И ПОЛОВЫЕ ГОРМОНЫ - (G)</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половые гормоны и модуляторы функции половых органов - (G03)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Гонадотропин хорионический</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внутримышечного и подкожного введения;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МОЧЕПОЛОВАЯ СИСТЕМА И ПОЛОВЫЕ ГОРМОНЫ - (G)</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половые гормоны и модуляторы функции половых органов - (G03)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Гонадотропин хорионический</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раствора для инъкций</w:t>
            </w:r>
          </w:p>
        </w:tc>
      </w:tr>
      <w:tr w:rsidR="00A258EB" w:rsidRPr="00A258EB">
        <w:trPr>
          <w:trHeight w:val="53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МОЧЕПОЛОВАЯ СИСТЕМА И ПОЛОВЫЕ ГОРМОНЫ - (G)</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половые гормоны и модуляторы функции половых органов - (G03)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Кломифен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2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МОЧЕПОЛОВАЯ СИСТЕМА И ПОЛОВЫЕ ГОРМОНЫ - (G)</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половые гормоны и модуляторы функции половых органов - (G03)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Тестостерон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МОЧЕПОЛОВАЯ СИСТЕМА И ПОЛОВЫЕ ГОРМОНЫ - (G)</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половые гормоны и модуляторы функции половых органов - (G03)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Тестостерон [смесь эфиров]</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внутримышечного введения [масляный];</w:t>
            </w:r>
          </w:p>
        </w:tc>
      </w:tr>
      <w:tr w:rsidR="00A258EB" w:rsidRPr="00A258EB">
        <w:trPr>
          <w:trHeight w:val="46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МОЧЕПОЛОВАЯ СИСТЕМА И ПОЛОВЫЕ ГОРМОНЫ - (G)</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половые гормоны и модуляторы функции половых органов - (G03)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Ципротерон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МОЧЕПОЛОВАЯ СИСТЕМА И ПОЛОВЫЕ ГОРМОНЫ - (G)</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половые гормоны и модуляторы функции половых органов - (G03)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Эстрадиол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 xml:space="preserve">таблетки, покрытые пленочной оболочкой </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МОЧЕПОЛОВАЯ СИСТЕМА И ПОЛОВЫЕ ГОРМОНЫ - (G)</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применяемые в урологии - (G04)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Алфузозин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МОЧЕПОЛОВАЯ СИСТЕМА И ПОЛОВЫЕ ГОРМОНЫ - (G)</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применяемые в урологии - (G04)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Алфузозин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пленочной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МОЧЕПОЛОВАЯ СИСТЕМА И ПОЛОВЫЕ ГОРМОНЫ - (G)</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применяемые в урологии - (G04)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Алфузозин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с контролируемым высвобождением, покрытые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МОЧЕПОЛОВАЯ СИСТЕМА И ПОЛОВЫЕ ГОРМОНЫ - (G)</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применяемые в урологии - (G04)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Доксазозин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пленочной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МОЧЕПОЛОВАЯ СИСТЕМА И ПОЛОВЫЕ ГОРМОНЫ - (G)</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применяемые в урологии - (G04)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Доксазозин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 xml:space="preserve">таблетки с модифицированным высвобождением </w:t>
            </w:r>
          </w:p>
        </w:tc>
      </w:tr>
      <w:tr w:rsidR="00A258EB" w:rsidRPr="00A258EB">
        <w:trPr>
          <w:trHeight w:val="5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МОЧЕПОЛОВАЯ СИСТЕМА И ПОЛОВЫЕ ГОРМОНЫ - (G)</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применяемые в урологии - (G04)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Доксазозин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МОЧЕПОЛОВАЯ СИСТЕМА И ПОЛОВЫЕ ГОРМОНЫ - (G)</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применяемые в урологии - (G04)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Тамсулозин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пролонгированного действия;</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МОЧЕПОЛОВАЯ СИСТЕМА И ПОЛОВЫЕ ГОРМОНЫ - (G)</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применяемые в урологии - (G04)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Тамсулозин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с модифицированным высвобождением;</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МОЧЕПОЛОВАЯ СИСТЕМА И ПОЛОВЫЕ ГОРМОНЫ - (G)</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применяемые в урологии - (G04)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Тамсулозин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пленочной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МОЧЕПОЛОВАЯ СИСТЕМА И ПОЛОВЫЕ ГОРМОНЫ - (G)</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применяемые в урологии - (G04)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Тамсулозин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 xml:space="preserve">таблетки с контролируемым высвобождением, покрытые оболочкой </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МОЧЕПОЛОВАЯ СИСТЕМА И ПОЛОВЫЕ ГОРМОНЫ - (G)</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применяемые в урологии - (G04)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Финастерид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МОЧЕПОЛОВАЯ СИСТЕМА И ПОЛОВЫЕ ГОРМОНЫ - (G)</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применяемые в урологии - (G04)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Финастерид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95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глюкокортикоиды, применяемые в дерматологии - (D07)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Мометазон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мазь для наружного применения;</w:t>
            </w:r>
          </w:p>
        </w:tc>
      </w:tr>
      <w:tr w:rsidR="00A258EB" w:rsidRPr="00A258EB">
        <w:trPr>
          <w:trHeight w:val="91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гормоны гипофиза и гипоталамуса и их аналоги - (H01)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Десмопрессин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назальные</w:t>
            </w:r>
          </w:p>
        </w:tc>
      </w:tr>
      <w:tr w:rsidR="00A258EB" w:rsidRPr="00A258EB">
        <w:trPr>
          <w:trHeight w:val="89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гормоны гипофиза и гипоталамуса и их аналоги - (H01)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Десмопрессин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инъекций;</w:t>
            </w:r>
          </w:p>
        </w:tc>
      </w:tr>
      <w:tr w:rsidR="00A258EB" w:rsidRPr="00A258EB">
        <w:trPr>
          <w:trHeight w:val="883"/>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гормоны гипофиза и гипоталамуса и их аналоги - (H01)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Десмопрессин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спрей назальный дозированный;</w:t>
            </w:r>
          </w:p>
        </w:tc>
      </w:tr>
      <w:tr w:rsidR="00A258EB" w:rsidRPr="00A258EB">
        <w:trPr>
          <w:trHeight w:val="84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гормоны гипофиза и гипоталамуса и их аналоги - (H01)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Десмопрессин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84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гормоны гипофиза и гипоталамуса и их аналоги - (H01)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Десмопрессин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подъязычные</w:t>
            </w:r>
          </w:p>
        </w:tc>
      </w:tr>
      <w:tr w:rsidR="00A258EB" w:rsidRPr="00A258EB">
        <w:trPr>
          <w:trHeight w:val="803"/>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гормоны гипофиза и гипоталамуса и их аналоги - (H01)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карбетоцин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жевательные</w:t>
            </w:r>
          </w:p>
        </w:tc>
      </w:tr>
      <w:tr w:rsidR="00A258EB" w:rsidRPr="00A258EB">
        <w:trPr>
          <w:trHeight w:val="10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гормоны гипофиза и гипоталамуса и их аналоги - (H01)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Октреотид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микросферы для приготовления суспензии для внутримышечного введения прлонгированного действия</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гормоны гипофиза и гипоталамуса и их аналоги - (H01)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Октреотид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суспензии для внутримышечного введения</w:t>
            </w:r>
          </w:p>
        </w:tc>
      </w:tr>
      <w:tr w:rsidR="00A258EB" w:rsidRPr="00A258EB">
        <w:trPr>
          <w:trHeight w:val="10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гормоны гипофиза и гипоталамуса и их аналоги - (H01)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Октреотид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суспензии для внутримышечного введения прлонгированного действия</w:t>
            </w:r>
          </w:p>
        </w:tc>
      </w:tr>
      <w:tr w:rsidR="00A258EB" w:rsidRPr="00A258EB">
        <w:trPr>
          <w:trHeight w:val="86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гормоны гипофиза и гипоталамуса и их аналоги - (H01)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Октреотид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внутривенного и подкожного введения;</w:t>
            </w:r>
          </w:p>
        </w:tc>
      </w:tr>
      <w:tr w:rsidR="00A258EB" w:rsidRPr="00A258EB">
        <w:trPr>
          <w:trHeight w:val="86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гормоны гипофиза и гипоталамуса и их аналоги - (H01)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Октреотид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инъекций</w:t>
            </w:r>
          </w:p>
        </w:tc>
      </w:tr>
      <w:tr w:rsidR="00A258EB" w:rsidRPr="00A258EB">
        <w:trPr>
          <w:trHeight w:val="823"/>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гормоны гипофиза и гипоталамуса и их аналоги - (H01)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Соматропин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инъекций;</w:t>
            </w:r>
          </w:p>
        </w:tc>
      </w:tr>
      <w:tr w:rsidR="00A258EB" w:rsidRPr="00A258EB">
        <w:trPr>
          <w:trHeight w:val="95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гормоны гипофиза и гипоталамуса и их аналоги - (H01)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Соматропин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подкожного введения;</w:t>
            </w:r>
          </w:p>
        </w:tc>
      </w:tr>
      <w:tr w:rsidR="00A258EB" w:rsidRPr="00A258EB">
        <w:trPr>
          <w:trHeight w:val="89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гормоны гипофиза и гипоталамуса и их аналоги - (H01)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Соматропин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подкожного введения</w:t>
            </w:r>
          </w:p>
        </w:tc>
      </w:tr>
      <w:tr w:rsidR="00A258EB" w:rsidRPr="00A258EB">
        <w:trPr>
          <w:trHeight w:val="881"/>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кортикостероиды системного действия - (H02)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Бетаметазон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мазь для наружного применения;</w:t>
            </w:r>
          </w:p>
        </w:tc>
      </w:tr>
      <w:tr w:rsidR="00A258EB" w:rsidRPr="00A258EB">
        <w:trPr>
          <w:trHeight w:val="713"/>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кортикостероиды системного действия - (H02)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Гидрокортизон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мазь глазная</w:t>
            </w:r>
          </w:p>
        </w:tc>
      </w:tr>
      <w:tr w:rsidR="00A258EB" w:rsidRPr="00A258EB">
        <w:trPr>
          <w:trHeight w:val="87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кортикостероиды системного действия - (H02)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Гидрокортизон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85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кортикостероиды системного действия - (H02)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Дексаметазон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 xml:space="preserve">таблетки </w:t>
            </w:r>
          </w:p>
        </w:tc>
      </w:tr>
      <w:tr w:rsidR="00A258EB" w:rsidRPr="00A258EB">
        <w:trPr>
          <w:trHeight w:val="827"/>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кортикостероиды системного действия - (H02)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Метилпреднизолон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80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кортикостероиды системного действия - (H02)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Преднизолон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мазь для наружного применения;</w:t>
            </w:r>
          </w:p>
        </w:tc>
      </w:tr>
      <w:tr w:rsidR="00A258EB" w:rsidRPr="00A258EB">
        <w:trPr>
          <w:trHeight w:val="79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кортикостероиды системного действия - (H02)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Преднизолон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инъекций</w:t>
            </w:r>
          </w:p>
        </w:tc>
      </w:tr>
      <w:tr w:rsidR="00A258EB" w:rsidRPr="00A258EB">
        <w:trPr>
          <w:trHeight w:val="941"/>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кортикостероиды системного действия - (H02)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Преднизолон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 xml:space="preserve">таблетки </w:t>
            </w:r>
          </w:p>
        </w:tc>
      </w:tr>
      <w:tr w:rsidR="00A258EB" w:rsidRPr="00A258EB">
        <w:trPr>
          <w:trHeight w:val="919"/>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кортикостероиды системного действия - (H02)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Флудрокортизон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89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щитовидной железы - (H03)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Калия йодид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87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щитовидной железы - (H03)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Калия йодид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853"/>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щитовидной железы - (H03)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Левотироксин натрия</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83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щитовидной железы - (H03)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Тиамазол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8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щитовидной железы - (H03)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Тиамазол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801"/>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регулирующие обмен кальция - (H05)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Кальцитонин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спрей назальный дозированный</w:t>
            </w:r>
          </w:p>
        </w:tc>
      </w:tr>
      <w:tr w:rsidR="00A258EB" w:rsidRPr="00A258EB">
        <w:trPr>
          <w:trHeight w:val="94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регулирующие обмен кальция - (H05)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парикальцитол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92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ГОРМОНАЛЬНЫЕ ПРЕПАРАТЫ СИСТЕМНОГО ДЕЙСТВИЯ, КРОМЕ ПОЛОВЫХ ГОРМОНОВ И ИНСУЛИНОВ - (H)</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регулирующие обмен кальция - (H05)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терипаратид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подкожного введения</w:t>
            </w:r>
          </w:p>
        </w:tc>
      </w:tr>
      <w:tr w:rsidR="00A258EB" w:rsidRPr="00A258EB">
        <w:trPr>
          <w:trHeight w:val="72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противогрибковые препараты для лечения заболеваний кожи - (D01)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Флуконазол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0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Азитромицин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10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Азитромицин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суспензии  пролонгированного действия для приема внутрь;</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Азитромицин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суспензии для приема внутрь;</w:t>
            </w:r>
          </w:p>
        </w:tc>
      </w:tr>
      <w:tr w:rsidR="00A258EB" w:rsidRPr="00A258EB">
        <w:trPr>
          <w:trHeight w:val="663"/>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Азитромицин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64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Азитромицин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71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Амоксициллин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Амоксициллин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суспензии для приема внутрь;</w:t>
            </w:r>
          </w:p>
        </w:tc>
      </w:tr>
      <w:tr w:rsidR="00A258EB" w:rsidRPr="00A258EB">
        <w:trPr>
          <w:trHeight w:val="73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Амоксициллин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диспергируемые</w:t>
            </w:r>
          </w:p>
        </w:tc>
      </w:tr>
      <w:tr w:rsidR="00A258EB" w:rsidRPr="00A258EB">
        <w:trPr>
          <w:trHeight w:val="71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Амоксициллин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70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Амоксициллин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плёночной оболочкой</w:t>
            </w:r>
          </w:p>
        </w:tc>
      </w:tr>
      <w:tr w:rsidR="00A258EB" w:rsidRPr="00A258EB">
        <w:trPr>
          <w:trHeight w:val="68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Амоксициллин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Амоксициллин+[Клавулановая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раствора для приема внутрь</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Амоксициллин+[Клавулановая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суспензии для приема внутрь;</w:t>
            </w:r>
          </w:p>
        </w:tc>
      </w:tr>
      <w:tr w:rsidR="00A258EB" w:rsidRPr="00A258EB">
        <w:trPr>
          <w:trHeight w:val="59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Амоксициллин+[Клавулановая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диспергируемые;</w:t>
            </w:r>
          </w:p>
        </w:tc>
      </w:tr>
      <w:tr w:rsidR="00A258EB" w:rsidRPr="00A258EB">
        <w:trPr>
          <w:trHeight w:val="10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Амоксициллин+[Клавулановая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с модифицированным высвобождением, покрытые пленочной оболочкой</w:t>
            </w:r>
          </w:p>
        </w:tc>
      </w:tr>
      <w:tr w:rsidR="00A258EB" w:rsidRPr="00A258EB">
        <w:trPr>
          <w:trHeight w:val="63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Амоксициллин+[Клавулановая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9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Амоксициллин+[Клавулановая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71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Ампициллин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Ампициллин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раствора для внутримышечного введения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Ампициллин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суспензии для приема внутрь</w:t>
            </w:r>
          </w:p>
        </w:tc>
      </w:tr>
      <w:tr w:rsidR="00A258EB" w:rsidRPr="00A258EB">
        <w:trPr>
          <w:trHeight w:val="70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Ампициллин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10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Бензатина бензилпенициллин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суспензии для внутримышечного введения пролонгированного действия</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Бензилпенициллин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раствора для внутримышечного введения;</w:t>
            </w:r>
          </w:p>
        </w:tc>
      </w:tr>
      <w:tr w:rsidR="00A258EB" w:rsidRPr="00A258EB">
        <w:trPr>
          <w:trHeight w:val="10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Бензилпенициллин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раствора для внутримышечного и подкожного введения;</w:t>
            </w:r>
          </w:p>
        </w:tc>
      </w:tr>
      <w:tr w:rsidR="00A258EB" w:rsidRPr="00A258EB">
        <w:trPr>
          <w:trHeight w:val="7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Бензилпенициллин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раствора для инъекций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Бензилпенициллин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суспензии  для внутримышечного введения;</w:t>
            </w:r>
          </w:p>
        </w:tc>
      </w:tr>
      <w:tr w:rsidR="00A258EB" w:rsidRPr="00A258EB">
        <w:trPr>
          <w:trHeight w:val="67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гатифлоксацин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Гентамицин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 xml:space="preserve">порошок для приготовления раствора для внутримышечного </w:t>
            </w:r>
            <w:r w:rsidRPr="00A258EB">
              <w:rPr>
                <w:rFonts w:cs="Times New Roman"/>
                <w:color w:val="000000"/>
                <w:sz w:val="16"/>
                <w:szCs w:val="16"/>
              </w:rPr>
              <w:lastRenderedPageBreak/>
              <w:t>введения;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Гентамицин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внутривенного и внутримышечного введения</w:t>
            </w:r>
          </w:p>
        </w:tc>
      </w:tr>
      <w:tr w:rsidR="00A258EB" w:rsidRPr="00A258EB">
        <w:trPr>
          <w:trHeight w:val="6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Доксициклин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77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Доксициклин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диспергируемые</w:t>
            </w:r>
          </w:p>
        </w:tc>
      </w:tr>
      <w:tr w:rsidR="00A258EB" w:rsidRPr="00A258EB">
        <w:trPr>
          <w:trHeight w:val="73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Доксициклин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Кларитромицин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гранулы для приготовления суспензии для приема внутрь</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Кларитромицин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суспензии для приема внутрь;</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Кларитромицин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оболочкой</w:t>
            </w:r>
          </w:p>
        </w:tc>
      </w:tr>
      <w:tr w:rsidR="00A258EB" w:rsidRPr="00A258EB">
        <w:trPr>
          <w:trHeight w:val="78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Кларитромицин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76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Кларитромицин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74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Клиндамицин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Ко-тримоксазол [Сульфаметоксазол+Триметоприм]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суспензия для приема внутрь;</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Ко-тримоксазол [Сульфаметоксазол+Триметоприм]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Ко-тримоксазол [Сульфаметоксазол+Триметоприм]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Левофлоксацин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3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Левофлоксацин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713"/>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Левофлоксацин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69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Линезолид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72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линезолид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6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ломефлоксацин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глазные</w:t>
            </w:r>
          </w:p>
        </w:tc>
      </w:tr>
      <w:tr w:rsidR="00A258EB" w:rsidRPr="00A258EB">
        <w:trPr>
          <w:trHeight w:val="64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ломефлоксацин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62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ломефлоксацин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Оксациллин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раствора для внутримышечного введения;</w:t>
            </w:r>
          </w:p>
        </w:tc>
      </w:tr>
      <w:tr w:rsidR="00A258EB" w:rsidRPr="00A258EB">
        <w:trPr>
          <w:trHeight w:val="76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Оксациллин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раствора для инъекций</w:t>
            </w:r>
          </w:p>
        </w:tc>
      </w:tr>
      <w:tr w:rsidR="00A258EB" w:rsidRPr="00A258EB">
        <w:trPr>
          <w:trHeight w:val="711"/>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Оксациллин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Офлоксацин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пленочной оболочкой</w:t>
            </w:r>
          </w:p>
        </w:tc>
      </w:tr>
      <w:tr w:rsidR="00A258EB" w:rsidRPr="00A258EB">
        <w:trPr>
          <w:trHeight w:val="67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Офлоксацин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651"/>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Офлоксацин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631"/>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спарфлоксацин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62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Тобрамицин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глазные</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Феноксиметилпенициллин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гранулы для приготовления суспензии для приема внутрь;</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Феноксиметилпенициллин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суспензии для приема внутрь;</w:t>
            </w:r>
          </w:p>
        </w:tc>
      </w:tr>
      <w:tr w:rsidR="00A258EB" w:rsidRPr="00A258EB">
        <w:trPr>
          <w:trHeight w:val="67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Феноксиметилпенициллин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66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Хлорамфеникол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70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Хлорамфеникол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62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Хлорамфеникол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60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Хлорамфеникол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плёночной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Цефазолин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гранулы для приготовления суспензии для приема внутрь</w:t>
            </w:r>
          </w:p>
        </w:tc>
      </w:tr>
      <w:tr w:rsidR="00A258EB" w:rsidRPr="00A258EB">
        <w:trPr>
          <w:trHeight w:val="10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Цефазолин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раствора для внутривенного и внутримышечного введения</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Цефазолин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раствора для внутримышечного введения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Цефалексин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гранулы для приготовления раствора для приема внутрь;</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Цефалексин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гранулы для приготовления суспензии для приема внутрь</w:t>
            </w:r>
          </w:p>
        </w:tc>
      </w:tr>
      <w:tr w:rsidR="00A258EB" w:rsidRPr="00A258EB">
        <w:trPr>
          <w:trHeight w:val="64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Цефалексин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Цефалексин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суспензии для приема внутрь</w:t>
            </w:r>
          </w:p>
        </w:tc>
      </w:tr>
      <w:tr w:rsidR="00A258EB" w:rsidRPr="00A258EB">
        <w:trPr>
          <w:trHeight w:val="60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Цефалексин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Цефуроксим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гранулы для приготовления суспензии для приема внутрь</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Цефуроксим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раствора для внутримышечного введения;</w:t>
            </w:r>
          </w:p>
        </w:tc>
      </w:tr>
      <w:tr w:rsidR="00A258EB" w:rsidRPr="00A258EB">
        <w:trPr>
          <w:trHeight w:val="71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Цефуроксим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69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Цефуроксим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67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Ципрофлоксацин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ушные</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Ципрофлоксацин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Ципрофлоксацин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пленочной оболочкой</w:t>
            </w:r>
          </w:p>
        </w:tc>
      </w:tr>
      <w:tr w:rsidR="00A258EB" w:rsidRPr="00A258EB">
        <w:trPr>
          <w:trHeight w:val="73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Ципрофлоксацин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71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антибактериальные препараты системного действия - (J01)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Ципрофлоксацин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7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противогрибковые препараты системного действия - (J02)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Вориконазол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69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противогрибковые препараты системного действия - (J02)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Нистатин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67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противогрибковые препараты системного действия - (J02)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Нистатин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71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противогрибковые препараты системного действия - (J02)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Флуконазол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противогрибковые препараты системного действия - (J02)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Флуконазол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 xml:space="preserve">порошок для приготовления суспензии для приема </w:t>
            </w:r>
            <w:r w:rsidRPr="00A258EB">
              <w:rPr>
                <w:rFonts w:cs="Times New Roman"/>
                <w:color w:val="000000"/>
                <w:sz w:val="16"/>
                <w:szCs w:val="16"/>
              </w:rPr>
              <w:lastRenderedPageBreak/>
              <w:t>внутрь</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Аминосалициловая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гранулы для приготовления суспензии для приема внутрь</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Аминосалициловая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гранулы, покрытые  оболочкой для приема внутрь</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Аминосалициловая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гранулы, покрытые кишечнорастворимой оболочкой;</w:t>
            </w:r>
          </w:p>
        </w:tc>
      </w:tr>
      <w:tr w:rsidR="00A258EB" w:rsidRPr="00A258EB">
        <w:trPr>
          <w:trHeight w:val="663"/>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Аминосалициловая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гранулы, покрытые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Аминосалициловая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кишечнорастворимой оболочкой</w:t>
            </w:r>
          </w:p>
        </w:tc>
      </w:tr>
      <w:tr w:rsidR="00A258EB" w:rsidRPr="00A258EB">
        <w:trPr>
          <w:trHeight w:val="659"/>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w:t>
            </w:r>
            <w:r w:rsidRPr="00A258EB">
              <w:rPr>
                <w:rFonts w:cs="Times New Roman"/>
                <w:color w:val="000000"/>
                <w:sz w:val="16"/>
                <w:szCs w:val="16"/>
                <w:lang w:val="en-US"/>
              </w:rPr>
              <w:t>J</w:t>
            </w:r>
            <w:r w:rsidRPr="00A258EB">
              <w:rPr>
                <w:rFonts w:cs="Times New Roman"/>
                <w:color w:val="000000"/>
                <w:sz w:val="16"/>
                <w:szCs w:val="16"/>
              </w:rPr>
              <w:t>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Дапсон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2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w:t>
            </w:r>
            <w:r w:rsidRPr="00A258EB">
              <w:rPr>
                <w:rFonts w:cs="Times New Roman"/>
                <w:color w:val="000000"/>
                <w:sz w:val="16"/>
                <w:szCs w:val="16"/>
                <w:lang w:val="en-US"/>
              </w:rPr>
              <w:t>J</w:t>
            </w:r>
            <w:r w:rsidRPr="00A258EB">
              <w:rPr>
                <w:rFonts w:cs="Times New Roman"/>
                <w:color w:val="000000"/>
                <w:sz w:val="16"/>
                <w:szCs w:val="16"/>
              </w:rPr>
              <w:t>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Изониазид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0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Изониазид+Ломефлоксацин+Пираз</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7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Изониазид+Ломефлоксацин+Пираз</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70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Изониазид+Пиразинамид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68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Изониазид+Пиразинамид+Рифампицин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66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w:t>
            </w:r>
            <w:r w:rsidRPr="00A258EB">
              <w:rPr>
                <w:rFonts w:cs="Times New Roman"/>
                <w:color w:val="000000"/>
                <w:sz w:val="16"/>
                <w:szCs w:val="16"/>
                <w:lang w:val="en-US"/>
              </w:rPr>
              <w:t>J</w:t>
            </w:r>
            <w:r w:rsidRPr="00A258EB">
              <w:rPr>
                <w:rFonts w:cs="Times New Roman"/>
                <w:color w:val="000000"/>
                <w:sz w:val="16"/>
                <w:szCs w:val="16"/>
              </w:rPr>
              <w:t>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Изониазид+Пиразинамид+Рифампицин+Этамбутол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6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Изониазид+Пиразинамид+Рифампицин+Этамбутол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Изониазид+Пиразинамид+Рифампицин+Этамбутол+[Пиридоксин]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Изониазид+Пиразинамид+Рифампицин+Этамбутол+[Пиридоксин]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70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Изониазид+Рифампицин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68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Изониазид+Этамбутол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68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Пиразинамид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0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Пиразинамид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80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Протионамид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6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Протионамид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61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Рифабутин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76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Рифампицин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74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Рифампицин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73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теризидон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71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Циклосерин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713"/>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Этамбутол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69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Этамбутол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67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Этамбутол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6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Этионамид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64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активные в отношении микобактерий - (J04)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Этионамид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62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Абакавир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приема внутрь;</w:t>
            </w:r>
          </w:p>
        </w:tc>
      </w:tr>
      <w:tr w:rsidR="00A258EB" w:rsidRPr="00A258EB">
        <w:trPr>
          <w:trHeight w:val="78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Абакавир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Абакавир+ламивудин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74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Абакавир+Ламивудин+Зидовудин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 xml:space="preserve">таблетки, покрытые оболочкой </w:t>
            </w:r>
          </w:p>
        </w:tc>
      </w:tr>
      <w:tr w:rsidR="00A258EB" w:rsidRPr="00A258EB">
        <w:trPr>
          <w:trHeight w:val="72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Атазанавир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719"/>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Ацикловир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 xml:space="preserve"> мазь для местного и наружного применения;</w:t>
            </w:r>
          </w:p>
        </w:tc>
      </w:tr>
      <w:tr w:rsidR="00A258EB" w:rsidRPr="00A258EB">
        <w:trPr>
          <w:trHeight w:val="70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Ацикловир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 xml:space="preserve"> таблетки диспергируемые</w:t>
            </w:r>
          </w:p>
        </w:tc>
      </w:tr>
      <w:tr w:rsidR="00A258EB" w:rsidRPr="00A258EB">
        <w:trPr>
          <w:trHeight w:val="68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Ацикловир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мазь глазная;</w:t>
            </w:r>
          </w:p>
        </w:tc>
      </w:tr>
      <w:tr w:rsidR="00A258EB" w:rsidRPr="00A258EB">
        <w:trPr>
          <w:trHeight w:val="66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Ацикловир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мазь для наружного применения;</w:t>
            </w:r>
          </w:p>
        </w:tc>
      </w:tr>
      <w:tr w:rsidR="00A258EB" w:rsidRPr="00A258EB">
        <w:trPr>
          <w:trHeight w:val="65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Ацикловир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6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Дарунавир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60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Диданозин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 xml:space="preserve"> капсулы</w:t>
            </w:r>
          </w:p>
        </w:tc>
      </w:tr>
      <w:tr w:rsidR="00A258EB" w:rsidRPr="00A258EB">
        <w:trPr>
          <w:trHeight w:val="76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Диданозин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кишечно-растворимые</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Диданозин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раствора для приема внутрь для детей;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Диданозин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жевательные или для приготовления суспензии для приема внутрь</w:t>
            </w:r>
          </w:p>
        </w:tc>
      </w:tr>
      <w:tr w:rsidR="00A258EB" w:rsidRPr="00A258EB">
        <w:trPr>
          <w:trHeight w:val="64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Зидовудин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6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Зидовудин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приема внутрь;</w:t>
            </w:r>
          </w:p>
        </w:tc>
      </w:tr>
      <w:tr w:rsidR="00A258EB" w:rsidRPr="00A258EB">
        <w:trPr>
          <w:trHeight w:val="61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Зидовудин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9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Зидовудин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71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Зидовудин+Ламивудин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Имидазолилэтанамид пентандиовой кислоты</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Имидазолилэтанамид пентандиовой кислоты</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Индинавир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64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Кагоцел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62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Лопинавир+Ритонавир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приема внутрь;</w:t>
            </w:r>
          </w:p>
        </w:tc>
      </w:tr>
      <w:tr w:rsidR="00A258EB" w:rsidRPr="00A258EB">
        <w:trPr>
          <w:trHeight w:val="60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Лопинавир+Ритонавир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78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Невирапин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суспензия для приема внутрь;</w:t>
            </w:r>
          </w:p>
        </w:tc>
      </w:tr>
      <w:tr w:rsidR="00A258EB" w:rsidRPr="00A258EB">
        <w:trPr>
          <w:trHeight w:val="76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Невирапин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4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Нелфинавир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приема внутрь;</w:t>
            </w:r>
          </w:p>
        </w:tc>
      </w:tr>
      <w:tr w:rsidR="00A258EB" w:rsidRPr="00A258EB">
        <w:trPr>
          <w:trHeight w:val="72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Нелфинавир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71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Осельтамивир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Осельтамивир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суспензии для приема внутрь</w:t>
            </w:r>
          </w:p>
        </w:tc>
      </w:tr>
      <w:tr w:rsidR="00A258EB" w:rsidRPr="00A258EB">
        <w:trPr>
          <w:trHeight w:val="66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Ралтегравир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 xml:space="preserve"> таблетки, покрытые пленочной  оболочкой</w:t>
            </w:r>
          </w:p>
        </w:tc>
      </w:tr>
      <w:tr w:rsidR="00A258EB" w:rsidRPr="00A258EB">
        <w:trPr>
          <w:trHeight w:val="65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Рибавирин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63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Рибавирин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крем для наружного применения</w:t>
            </w:r>
          </w:p>
        </w:tc>
      </w:tr>
      <w:tr w:rsidR="00A258EB" w:rsidRPr="00A258EB">
        <w:trPr>
          <w:trHeight w:val="61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Рибавирин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60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Ритонавир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мягкие</w:t>
            </w:r>
          </w:p>
        </w:tc>
      </w:tr>
      <w:tr w:rsidR="00A258EB" w:rsidRPr="00A258EB">
        <w:trPr>
          <w:trHeight w:val="75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Ритонавир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73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Саквинавир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71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Ставудин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Ставудин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раствора для приема внутрь</w:t>
            </w:r>
          </w:p>
        </w:tc>
      </w:tr>
      <w:tr w:rsidR="00A258EB" w:rsidRPr="00A258EB">
        <w:trPr>
          <w:trHeight w:val="68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телапревир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651"/>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телбивудин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 xml:space="preserve"> таблетки, покрытые пленочной  оболочкой</w:t>
            </w:r>
          </w:p>
        </w:tc>
      </w:tr>
      <w:tr w:rsidR="00A258EB" w:rsidRPr="00A258EB">
        <w:trPr>
          <w:trHeight w:val="64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тенофовир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713"/>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тиоуреидоиминометилпиридиния перхлорат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69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умифеновир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72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умифеновир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6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Фосампренавир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суспензия для приема внутрь;</w:t>
            </w:r>
          </w:p>
        </w:tc>
      </w:tr>
      <w:tr w:rsidR="00A258EB" w:rsidRPr="00A258EB">
        <w:trPr>
          <w:trHeight w:val="64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Фосампренавир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62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Фосфазид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60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энтекавир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709"/>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энтекавир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плёночной оболочкой</w:t>
            </w:r>
          </w:p>
        </w:tc>
      </w:tr>
      <w:tr w:rsidR="00A258EB" w:rsidRPr="00A258EB">
        <w:trPr>
          <w:trHeight w:val="74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Этравирин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2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Эфавиренз</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719"/>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Эфавиренз</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70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противовирусные препараты системного действия - (J05)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Эфавиренз</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68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иммунные сыворотки и иммуноглобулины - (J06)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Сыворотка противодифтерийная</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инъекций</w:t>
            </w:r>
          </w:p>
        </w:tc>
      </w:tr>
      <w:tr w:rsidR="00A258EB" w:rsidRPr="00A258EB">
        <w:trPr>
          <w:trHeight w:val="66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ПРОТИВОМИКРОБНЫЕ ПРЕПАРАТЫ СИСТЕМНОГО ДЕЙСТВИЯ - (J)</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иммунные сыворотки и иммуноглобулины - (J06)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Сыворотка противостолбнячная</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инъекций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Блеомицин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инъекций;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Винбластин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внутривенного введения</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Винкристин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внутривенного введения;</w:t>
            </w:r>
          </w:p>
        </w:tc>
      </w:tr>
      <w:tr w:rsidR="00A258EB" w:rsidRPr="00A258EB">
        <w:trPr>
          <w:trHeight w:val="72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Винкристин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внутривенного введения;</w:t>
            </w:r>
          </w:p>
        </w:tc>
      </w:tr>
      <w:tr w:rsidR="00A258EB" w:rsidRPr="00A258EB">
        <w:trPr>
          <w:trHeight w:val="70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гефитиниб</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68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Гидроксикарбамид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67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дазатиниб</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Доксорубицин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концентрат для приготовления раствора для внутривенного введения;</w:t>
            </w:r>
          </w:p>
        </w:tc>
      </w:tr>
      <w:tr w:rsidR="00A258EB" w:rsidRPr="00A258EB">
        <w:trPr>
          <w:trHeight w:val="10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Доксорубицин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концентрат для приготовления раствора для внутрисосудистого и внутрипузырного введения;</w:t>
            </w:r>
          </w:p>
        </w:tc>
      </w:tr>
      <w:tr w:rsidR="00A258EB" w:rsidRPr="00A258EB">
        <w:trPr>
          <w:trHeight w:val="10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Доксорубицин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внутрисосудистого и  нутрипузырного введения</w:t>
            </w:r>
          </w:p>
        </w:tc>
      </w:tr>
      <w:tr w:rsidR="00A258EB" w:rsidRPr="00A258EB">
        <w:trPr>
          <w:trHeight w:val="659"/>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Идарубицин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62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Иматиниб</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60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Иматиниб</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99"/>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Капецитабин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Карбоплатин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концентрат для приготовления раствора для инфузий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Карбоплатин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инфузий;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Кармустин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инфузий</w:t>
            </w:r>
          </w:p>
        </w:tc>
      </w:tr>
      <w:tr w:rsidR="00A258EB" w:rsidRPr="00A258EB">
        <w:trPr>
          <w:trHeight w:val="609"/>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Ломустин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71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Мелфалан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70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Меркаптопурин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Метотрексат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концентрат для приготовления раствора для инфузий;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Метотрексат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инъекций;</w:t>
            </w:r>
          </w:p>
        </w:tc>
      </w:tr>
      <w:tr w:rsidR="00A258EB" w:rsidRPr="00A258EB">
        <w:trPr>
          <w:trHeight w:val="63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Метотрексат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инъекций;</w:t>
            </w:r>
          </w:p>
        </w:tc>
      </w:tr>
      <w:tr w:rsidR="00A258EB" w:rsidRPr="00A258EB">
        <w:trPr>
          <w:trHeight w:val="7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Метотрексат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71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Метотрексат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Митоксантрон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концентрат для приготовления раствора для инфузий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Митомицин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инъекций;</w:t>
            </w:r>
          </w:p>
        </w:tc>
      </w:tr>
      <w:tr w:rsidR="00A258EB" w:rsidRPr="00A258EB">
        <w:trPr>
          <w:trHeight w:val="65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Митомицин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раствора для инъекций</w:t>
            </w:r>
          </w:p>
        </w:tc>
      </w:tr>
      <w:tr w:rsidR="00A258EB" w:rsidRPr="00A258EB">
        <w:trPr>
          <w:trHeight w:val="71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нилотиниб</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пеметрексед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инфузий</w:t>
            </w:r>
          </w:p>
        </w:tc>
      </w:tr>
      <w:tr w:rsidR="00A258EB" w:rsidRPr="00A258EB">
        <w:trPr>
          <w:trHeight w:val="663"/>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Прокарбазин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64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сорафениб</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71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сунитиниб</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Флударабин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внутривенного введения;</w:t>
            </w:r>
          </w:p>
        </w:tc>
      </w:tr>
      <w:tr w:rsidR="00A258EB" w:rsidRPr="00A258EB">
        <w:trPr>
          <w:trHeight w:val="68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Флударабин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Фторурацил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концентрат для приготовления раствора для инфузий;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Фторурацил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внутрисосудистого и внутриполостного введения;</w:t>
            </w:r>
          </w:p>
        </w:tc>
      </w:tr>
      <w:tr w:rsidR="00A258EB" w:rsidRPr="00A258EB">
        <w:trPr>
          <w:trHeight w:val="60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Хлорамбуцил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Циклофосфамид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раствора для внутривенного введения;</w:t>
            </w:r>
          </w:p>
        </w:tc>
      </w:tr>
      <w:tr w:rsidR="00A258EB" w:rsidRPr="00A258EB">
        <w:trPr>
          <w:trHeight w:val="10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Циклофосфамид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раствора для внутривенного и внутримышечного введения;</w:t>
            </w:r>
          </w:p>
        </w:tc>
      </w:tr>
      <w:tr w:rsidR="00A258EB" w:rsidRPr="00A258EB">
        <w:trPr>
          <w:trHeight w:val="659"/>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Циклофосфамид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сахарной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Цисплатин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концентрат для приготовления раствора для внутривенного введения;</w:t>
            </w:r>
          </w:p>
        </w:tc>
      </w:tr>
      <w:tr w:rsidR="00A258EB" w:rsidRPr="00A258EB">
        <w:trPr>
          <w:trHeight w:val="10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Цисплатин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концентрат для приготовления раствора для инфузий и внутрибрюшинного введения</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Цисплатин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концентрат для приготовления раствора для инфузий;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Цисплатин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концентрированный раствор для приготовления инфузий;</w:t>
            </w:r>
          </w:p>
        </w:tc>
      </w:tr>
      <w:tr w:rsidR="00A258EB" w:rsidRPr="00A258EB">
        <w:trPr>
          <w:trHeight w:val="69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 xml:space="preserve">Эпирубицин                     </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конц д/р-ра д/в/в и в/полост вв</w:t>
            </w:r>
          </w:p>
        </w:tc>
      </w:tr>
      <w:tr w:rsidR="00A258EB" w:rsidRPr="00A258EB">
        <w:trPr>
          <w:trHeight w:val="69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эрлотиниб</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73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Этопозид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Этопозид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концентрат для приготовления раствора для инфузий;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 (L01)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Этопозид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инфузий концентрированный</w:t>
            </w:r>
          </w:p>
        </w:tc>
      </w:tr>
      <w:tr w:rsidR="00A258EB" w:rsidRPr="00A258EB">
        <w:trPr>
          <w:trHeight w:val="69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гормональные препараты - (L02)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Анастрозол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67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  L )</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гормональные препараты - (L02)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Анастрозол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6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гормональные препараты - (L02)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Бикалутамид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64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гормональные препараты - (L02)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Бикалутамид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гормональные препараты - (L02)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Гозерелин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капсула для подкожного введения пролонгированного действия</w:t>
            </w:r>
          </w:p>
        </w:tc>
      </w:tr>
      <w:tr w:rsidR="00A258EB" w:rsidRPr="00A258EB">
        <w:trPr>
          <w:trHeight w:val="74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гормональные препараты - (L02)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Тамоксифен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73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гормональные препараты - (L02)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Тамоксифен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гормональные препараты - (L02)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Трипторелин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подкожного введения;</w:t>
            </w:r>
          </w:p>
        </w:tc>
      </w:tr>
      <w:tr w:rsidR="00A258EB" w:rsidRPr="00A258EB">
        <w:trPr>
          <w:trHeight w:val="66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гормональные препараты - (L02)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Фулвестрант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внутримышечного введения</w:t>
            </w:r>
          </w:p>
        </w:tc>
      </w:tr>
      <w:tr w:rsidR="00A258EB" w:rsidRPr="00A258EB">
        <w:trPr>
          <w:trHeight w:val="64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иммуностимуляторы - (L03)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Азоксимера бромид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иммуностимуляторы - (L03)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глутамил-цистеинил-глицин динатрия</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инъекций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иммуностимуляторы - (L03)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Интерферон альфа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иофилизат для приготовления раствора для местного применеия</w:t>
            </w:r>
          </w:p>
        </w:tc>
      </w:tr>
      <w:tr w:rsidR="00A258EB" w:rsidRPr="00A258EB">
        <w:trPr>
          <w:trHeight w:val="10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иммуностимуляторы - (L03)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Интерферон альфа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внутривенного и подкожного введения;</w:t>
            </w:r>
          </w:p>
        </w:tc>
      </w:tr>
      <w:tr w:rsidR="00A258EB" w:rsidRPr="00A258EB">
        <w:trPr>
          <w:trHeight w:val="10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иммуностимуляторы - (L03)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Интерферон альфа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инъекций и местного применения;</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иммуностимуляторы - (L03)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Интерферон альфа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инъекций;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иммуностимуляторы - (L03)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Интерферон альфа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суспензии для приема внутрь;</w:t>
            </w:r>
          </w:p>
        </w:tc>
      </w:tr>
      <w:tr w:rsidR="00A258EB" w:rsidRPr="00A258EB">
        <w:trPr>
          <w:trHeight w:val="75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иммуностимуляторы - (L03)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Интерферон альфа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мазь для наружного и местного применения;</w:t>
            </w:r>
          </w:p>
        </w:tc>
      </w:tr>
      <w:tr w:rsidR="00A258EB" w:rsidRPr="00A258EB">
        <w:trPr>
          <w:trHeight w:val="73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иммуностимуляторы - (L03)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Интерферон альфа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инъекций;</w:t>
            </w:r>
          </w:p>
        </w:tc>
      </w:tr>
      <w:tr w:rsidR="00A258EB" w:rsidRPr="00A258EB">
        <w:trPr>
          <w:trHeight w:val="679"/>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иммуностимуляторы - (L03)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Интерферон альфа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подкожного введения;</w:t>
            </w:r>
          </w:p>
        </w:tc>
      </w:tr>
      <w:tr w:rsidR="00A258EB" w:rsidRPr="00A258EB">
        <w:trPr>
          <w:trHeight w:val="69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иммуностимуляторы - (L03)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Интерферон альфа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суппозитории ректальные</w:t>
            </w:r>
          </w:p>
        </w:tc>
      </w:tr>
      <w:tr w:rsidR="00A258EB" w:rsidRPr="00A258EB">
        <w:trPr>
          <w:trHeight w:val="10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иммуностимуляторы - (L03)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Интерферон гамма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внутримышечного и подкожного введения;</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иммуностимуляторы - (L03)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Интерферон гамма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интраназального введения</w:t>
            </w:r>
          </w:p>
        </w:tc>
      </w:tr>
      <w:tr w:rsidR="00A258EB" w:rsidRPr="00A258EB">
        <w:trPr>
          <w:trHeight w:val="73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иммуностимуляторы - (L03)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Тилорон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71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иммуностимуляторы - (L03)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Тилорон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70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иммуностимуляторы - (L03)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Тилорон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68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иммуностимуляторы - (L03)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Филграстим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внутривенного и подкожного введения;</w:t>
            </w:r>
          </w:p>
        </w:tc>
      </w:tr>
      <w:tr w:rsidR="00A258EB" w:rsidRPr="00A258EB">
        <w:trPr>
          <w:trHeight w:val="66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иммуностимуляторы - (L03)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Филграстим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подкожного введения</w:t>
            </w:r>
          </w:p>
        </w:tc>
      </w:tr>
      <w:tr w:rsidR="00A258EB" w:rsidRPr="00A258EB">
        <w:trPr>
          <w:trHeight w:val="71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иммуностимуляторы - (L03)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цепэгинтерферон альфа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подкожного введения</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иммунодепрессанты - (L04)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абатацепт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инфузий</w:t>
            </w:r>
          </w:p>
        </w:tc>
      </w:tr>
      <w:tr w:rsidR="00A258EB" w:rsidRPr="00A258EB">
        <w:trPr>
          <w:trHeight w:val="75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иммунодепрессанты - (L04)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адалимумаб</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подкожного введения</w:t>
            </w:r>
          </w:p>
        </w:tc>
      </w:tr>
      <w:tr w:rsidR="00A258EB" w:rsidRPr="00A258EB">
        <w:trPr>
          <w:trHeight w:val="7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иммунодепрессанты - (L04)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Азатиоприн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3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иммунодепрессанты - (L04)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леналидомид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707"/>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иммунодепрессанты - (L04)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Такролимус</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мазь для наружного применения</w:t>
            </w:r>
          </w:p>
        </w:tc>
      </w:tr>
      <w:tr w:rsidR="00A258EB" w:rsidRPr="00A258EB">
        <w:trPr>
          <w:trHeight w:val="69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иммунодепрессанты - (L04)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устекинумаб</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подкожного введения</w:t>
            </w:r>
          </w:p>
        </w:tc>
      </w:tr>
      <w:tr w:rsidR="00A258EB" w:rsidRPr="00A258EB">
        <w:trPr>
          <w:trHeight w:val="68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иммунодепрессанты - (L04)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финголимод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66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иммунодепрессанты - (L04)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цертолизумаба пэгол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подкожного введения</w:t>
            </w:r>
          </w:p>
        </w:tc>
      </w:tr>
      <w:tr w:rsidR="00A258EB" w:rsidRPr="00A258EB">
        <w:trPr>
          <w:trHeight w:val="63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иммунодепрессанты - (L04)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Циклоспорин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мягкие;</w:t>
            </w:r>
          </w:p>
        </w:tc>
      </w:tr>
      <w:tr w:rsidR="00A258EB" w:rsidRPr="00A258EB">
        <w:trPr>
          <w:trHeight w:val="6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иммунодепрессанты - (L04)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Циклоспорин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71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иммунодепрессанты - (L04)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Циклоспорин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приема внутрь</w:t>
            </w:r>
          </w:p>
        </w:tc>
      </w:tr>
      <w:tr w:rsidR="00A258EB" w:rsidRPr="00A258EB">
        <w:trPr>
          <w:trHeight w:val="76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иммунодепрессанты - (L04)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эверолимус</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4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иммунодепрессанты - (L04)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эверолимус</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таблктки диспергируемые</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иммунодепрессанты - (L04)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этанерцепт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подкожного введения</w:t>
            </w:r>
          </w:p>
        </w:tc>
      </w:tr>
      <w:tr w:rsidR="00A258EB" w:rsidRPr="00A258EB">
        <w:trPr>
          <w:trHeight w:val="67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ПРОТИВООПУХОЛЕВЫЕ ПРЕПАРАТЫ И ИММУНОМОДУЛЯТОРЫ - (L)</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иммунодепрессанты - (L04)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этанерцепт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подкожного введения</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Диклофенак</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с модифицированным высвобождением</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Диклофенак</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внутримышечного введения;</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Диклофенак</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кишечно-растворимой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Диклофенак</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пленочной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Диклофенак</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покрыытые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Диклофенак</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с модифицированным высвобождением</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Диклофенак</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кишечнорастворимой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Диклофенак</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кишечно-растворимой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Диклофенак</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Диклофенак</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Ибупрофен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гель для наружного применения;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Ибупрофен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гранулы для приготовления раствора для приема внутрь</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Ибупрофен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Ибупрофен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крем для наружного применения;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Ибупрофен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мазь для наружного применения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Ибупрофен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суппозитории ректальные (для детей)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Ибупрофен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суспензия для перорального приема</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Ибупрофен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суспензия для приема внутрь;</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Ибупрофен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Ибупрофен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Ибупрофен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Кетопрофен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пролонгированного действия</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Кетопрофен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с модифицированным высвобождением</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Кетопрофен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Кетопрофен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внутримышечного введения;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Кетопрофен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местного применеия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Кетопрофен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суппозитории ректальные (для детей)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Кетопрофен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Кетопрофен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 xml:space="preserve">таблетки пролонгированного действия </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Кетопрофен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с модифицированным высвобождением</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Кетопрофен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Кеторолак</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внутримышечного введения;</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 )</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Кеторолак</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Кеторолак</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Кеторолак</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Лефлуномид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Лефлуномид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Лорноксикам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Лорноксикам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противовоспалительные и противоревматические препараты - (M01)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Пеницилламин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миорелаксанты - (M03)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баклофен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миорелаксанты - (M03)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Ботулинический нейротоксин типа А гемаглютинин комплекс</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инъекций</w:t>
            </w:r>
          </w:p>
        </w:tc>
      </w:tr>
      <w:tr w:rsidR="00A258EB" w:rsidRPr="00A258EB">
        <w:trPr>
          <w:trHeight w:val="10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миорелаксанты - (M03)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Ботулинический нейротоксин типа А гемаглютинин комплекс</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внутримышечного и подкожного введения;</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миорелаксанты - (M03)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Тизанидин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противоподагрические препараты - (M04)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Аллопуринол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костей - (M05)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Золедроновая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внутривенного введения</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костей - (M05)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Золедроновая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инфузий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КОСТНО-МЫШЕЧНАЯ СИСТЕМА - (M)</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костей - (M05)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Золедроновая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инфузий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анестетики - (N01)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Прокаин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инъекций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анестетики - (N01)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Тримеперидин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инъекций;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анестетики - (N01)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Тримеперидин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Ацетилсалициловая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Ацетилсалициловая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кишечнорастворимой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Ацетилсалициловая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кишечнорастворимой пленочной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Морфин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инъекций;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Морфин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подкожного введения</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Морфин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Парацетамол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гранулы для приготовления суспензии для приема внутрь</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Парацетамол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сироп</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Парацетамол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сироп (для детей)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Парацетамол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суппозитории ректальные</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Парацетамол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суппозитории ректальные (для детей)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Парацетамол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суспензия для приема внутрь</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Парацетамол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суспензия для приема внутрь (для детей)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Парацетамол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Пропионилфенилэтоксиэтилпиперидин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защёчные</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Трамадол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Трамадол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инъекций;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Трамадол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суппозитории ректальные</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Трамадол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Трамадол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Трамадол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Трамадол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ретард, покрытые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Фентанил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подъязычные</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анальгетики - (N02)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Фентанил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трансдермальная терапевтическая система</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Бензобарбитал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Вальпроевая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гранулы пролонгированного действия для приема внутрь</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Вальпроевая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гранулы пролонгированного действия;</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Вальпроевая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для приема внутрь</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Вальпроевая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для приема внутрь</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Вальпроевая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приема внутрь</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Вальпроевая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сироп для детей;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Вальпроевая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сироп;</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Вальпроевая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Вальпроевая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пленочной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Вальпроевая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Вальпроевая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 xml:space="preserve">таблетки с контролируемым высвобождением, покрытые пленочной оболочкой </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Вальпроевая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кишечнорастворимой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Вальпроевая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кишечнорастворимой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Карбамазепин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сироп;</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Карбамазепин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Карбамазепин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Карбамазепин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Клоназепам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лакосамид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Леветирацетам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приема внутрь</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Леветирацетам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Окскарбазепин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суспензия для приема внутрь;</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Окскарбазепин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плёночной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Пирибедил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с контролируемым высвобождением, покрытые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Прегабалин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Топирамат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Топирамат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Топирамат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Фенитоин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Фенобарбитал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противоэпилептические препараты - (N03)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Этосуксимид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противопаркинсонические препараты - (N04)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Амантадин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противопаркинсонические препараты - (N04)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Амантадин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противопаркинсонические препараты - (N04)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Бипериден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противопаркинсонические препараты - (N04)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Леводопа+[Бенсеразид]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с модифицированным высвобождением;</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противопаркинсонические препараты - (N04)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Леводопа+[Бенсеразид]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противопаркинсонические препараты - (N04)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Леводопа+[Бенсеразид]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диспергируемые</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противопаркинсонические препараты - (N04)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Леводопа+[Бенсеразид]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противопаркинсонические препараты - (N04)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Леводопа+[Карбидопа]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противопаркинсонические препараты - (N04)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Прамипексол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противопаркинсонические препараты - (N04)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Прамипексол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противопаркинсонические препараты - (N04)</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Тригексифенидил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Галоперидол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для приема внутрь</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Галоперидол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Гидроксизин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Диазепам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инъекций;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Диазепам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Диазепам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Зопиклон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Зопиклон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Зуклопентиксол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Кветиапин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Кветиапин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Кветиапин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таблеток набор</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Левомепромазин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Лоразепам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драже</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Лоразепам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(N05 )</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Нитразепам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Оланзапин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диспергируемые;</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Оланзапин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Оланзапин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палиперидон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Перициазин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Перициазин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приема внутрь</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 xml:space="preserve">психотропные средства – </w:t>
            </w:r>
            <w:r w:rsidRPr="00A258EB">
              <w:rPr>
                <w:rFonts w:cs="Times New Roman"/>
                <w:color w:val="000000"/>
                <w:sz w:val="16"/>
                <w:szCs w:val="16"/>
                <w:lang w:val="en-US"/>
              </w:rPr>
              <w:t>(</w:t>
            </w:r>
            <w:r w:rsidRPr="00A258EB">
              <w:rPr>
                <w:rFonts w:cs="Times New Roman"/>
                <w:color w:val="000000"/>
                <w:sz w:val="16"/>
                <w:szCs w:val="16"/>
              </w:rPr>
              <w:t>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Перфеназин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102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Рисперидон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суспензии для внутримышечного введения пролонгированного действия;</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Рисперидон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приема внутрь;</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Рисперидон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Рисперидон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для рассасывания;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Рисперидон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Рисперидон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Сертиндол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Сульпирид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Сульпирид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Сульпирид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Тиоридазин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драже;</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Тиоридазин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Тиоридазин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Трифлуоперазин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Флупентиксол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Флуфеназин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внутримышечного введения [масляный]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психотропные средства - (N05)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Флуфеназин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внутримышечного введения;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N-карбамоилметил-4-фенил-2-пирролидон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агомелатин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Амитриптилин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пролонгированного действия;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Амитриптилин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Амитриптилин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Бромдигидрохлорфенилбензодиазепин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Галантамин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Глицин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защечные;</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Глицин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подъязычные</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Имипрамин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драже;</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Кломипрамин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пролонгированного действия,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Кломипрамин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Кломипрамин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Оксазепам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Оксазепам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Пароксетин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для приема внутрь</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Пароксетин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Пароксетин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Пипофезин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Пирацетам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Пирацетам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приема внутрь;</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Пирацетам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Пирацетам</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Сертралин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Сертралин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Флуоксетин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Флуоксетин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психоаналептики - (N06)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церебролизин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инъекций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другие препараты для лечения заболеваний  нервной системы - (N07)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Бетагистин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другие препараты для лечения заболеваний  нервной системы - (N07)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Винпоцетин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другие препараты для лечения заболеваний  нервной системы - (N07)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Винпоцетин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другие препараты для лечения заболеваний  нервной системы - (N07)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Налтрексон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другие препараты для лечения заболеваний  нервной системы - (N07)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Пиридостигмина бромид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другие препараты для лечения заболеваний  нервной системы - (N07)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Холина альфосцерат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другие препараты для лечения заболеваний  нервной системы - (N07)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Этилметилгидроксипиридина сукцинат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другие препараты для лечения заболеваний  нервной системы - (N07)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Этилметилгидроксипиридина сукцинат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НЕРВНАЯ СИСТЕМА - (N)</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другие препараты для лечения заболеваний  нервной системы - (N07)</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Этилметилгидроксипиридина сукцинат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63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ПРОТИВОПАРАЗИТАРНЫЕ ПРЕПАРАТЫ, ИНСЕКТИЦИДЫ И РЕПЕЛЛЕНТЫ - (P)</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противопротозойные препараты - (P01)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Гидроксихлорохин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6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ПРОТИВОПАРАЗИТАРНЫЕ ПРЕПАРАТЫ, ИНСЕКТИЦИДЫ И РЕПЕЛЛЕНТЫ - (P)</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противопротозойные препараты - (P01)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Метронидазол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643"/>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ПРОТИВОПАРАЗИТАРНЫЕ ПРЕПАРАТЫ, ИНСЕКТИЦИДЫ И РЕПЕЛЛЕНТЫ - (P)</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противопротозойные препараты - (P01)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Метронидазол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70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ПРОТИВОПАРАЗИТАРНЫЕ ПРЕПАРАТЫ, ИНСЕКТИЦИДЫ И РЕПЕЛЛЕНТЫ - (P)</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противопротозойные препараты - (P01)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Мефлохин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4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ПРОТИВОПАРАЗИТАРНЫЕ ПРЕПАРАТЫ, ИНСЕКТИЦИДЫ И РЕПЕЛЛЕНТЫ - (P)</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противогельминтные препараты - (Р02)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Левамизол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69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ПРОТИВОПАРАЗИТАРНЫЕ ПРЕПАРАТЫ, ИНСЕКТИЦИДЫ И РЕПЕЛЛЕНТЫ - (P)</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противогельминтные препараты - (Р02)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Мебендазол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18"/>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ПРОТИВОПАРАЗИТАРНЫЕ ПРЕПАРАТЫ, ИНСЕКТИЦИДЫ И РЕПЕЛЛЕНТЫ - (P)</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противогельминтные препараты - (Р02)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Пирантел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суспензия для приема внутрь;</w:t>
            </w:r>
          </w:p>
        </w:tc>
      </w:tr>
      <w:tr w:rsidR="00A258EB" w:rsidRPr="00A258EB">
        <w:trPr>
          <w:trHeight w:val="70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ПРОТИВОПАРАЗИТАРНЫЕ ПРЕПАРАТЫ, ИНСЕКТИЦИДЫ И РЕПЕЛЛЕНТЫ - (P)</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противогельминтные препараты - (Р02)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Пирантел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13"/>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ПРОТИВОПАРАЗИТАРНЫЕ ПРЕПАРАТЫ, ИНСЕКТИЦИДЫ И РЕПЕЛЛЕНТЫ - (P)</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противогельминтные препараты - (Р02)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Пирантел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692"/>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ПРОТИВОПАРАЗИТАРНЫЕ ПРЕПАРАТЫ, ИНСЕКТИЦИДЫ И РЕПЕЛЛЕНТЫ - (P)</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противогельминтные препараты - (Р02)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Празиквантел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726"/>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ПРОТИВОПАРАЗИТАРНЫЕ ПРЕПАРАТЫ, ИНСЕКТИЦИДЫ И РЕПЕЛЛЕНТЫ - (P)</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противогельминтные препараты - (Р02)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Празиквантел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ПРОТИВОПАРАЗИТАРНЫЕ ПРЕПАРАТЫ, ИНСЕКТИЦИДЫ И РЕПЕЛЛЕНТЫ - (P)</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Беклометазон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аэрозоль для ингаляций дозированный активированный вдох</w:t>
            </w:r>
          </w:p>
        </w:tc>
      </w:tr>
      <w:tr w:rsidR="00A258EB" w:rsidRPr="00A258EB">
        <w:trPr>
          <w:trHeight w:val="653"/>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ПРОТИВОПАРАЗИТАРНЫЕ ПРЕПАРАТЫ, ИНСЕКТИЦИДЫ И РЕПЕЛЛЕНТЫ - (P)</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Будесонид+формотерол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с порошком для ингаляций набор</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ПРОТИВОПАРАЗИТАРНЫЕ ПРЕПАРАТЫ, ИНСЕКТИЦИДЫ И РЕПЕЛЛЕНТЫ - (P)</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Сальбутамол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аэрозоль для ингаляций дозированный активированный вдохом</w:t>
            </w:r>
          </w:p>
        </w:tc>
      </w:tr>
      <w:tr w:rsidR="00A258EB" w:rsidRPr="00A258EB">
        <w:trPr>
          <w:trHeight w:val="751"/>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ПРОТИВОПАРАЗИТАРНЫЕ ПРЕПАРАТЫ, ИНСЕКТИЦИДЫ И РЕПЕЛЛЕНТЫ - (P)</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Сальбутамол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для ингаляций</w:t>
            </w:r>
          </w:p>
        </w:tc>
      </w:tr>
      <w:tr w:rsidR="00A258EB" w:rsidRPr="00A258EB">
        <w:trPr>
          <w:trHeight w:val="731"/>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ПРОТИВОПАРАЗИТАРНЫЕ ПРЕПАРАТЫ, ИНСЕКТИЦИДЫ И РЕПЕЛЛЕНТЫ - (P)</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антигистаминные средства системног действия - (R06)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Лоратадин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суспензия для приема внутрь</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назальные препараты - (R01)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Ксилометазолин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гель назальный;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назальные препараты - (R01)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Ксилометазолин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назальные (для детей);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назальные препараты - (R01)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Ксилометазолин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назальные;</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назальные препараты - (R01)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Ксилометазолин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спрей назальный дозированный (для детей)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назальные препараты - (R01)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Ксилометазолин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спрей назальный дозированный;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назальные препараты - (R01)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Ксилометазолин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спрей назальный;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Аминофиллин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внутримышечного введения;</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 xml:space="preserve">препараты для лечения обструктивны </w:t>
            </w:r>
            <w:r w:rsidRPr="00A258EB">
              <w:rPr>
                <w:rFonts w:cs="Times New Roman"/>
                <w:color w:val="000000"/>
                <w:sz w:val="16"/>
                <w:szCs w:val="16"/>
              </w:rPr>
              <w:lastRenderedPageBreak/>
              <w:t>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Аминофиллин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Беклометазон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аэрозоль для ингаляций дозированный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Беклометазон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спрей назальный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Беклометазон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спрей назальный дозированный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Беклометазон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суспензия для ингаляций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Будесонид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аэрозоль для ингаляций дозированный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Будесонид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назальные</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Будесонид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Будесонид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ингаляций;порошок для ингаляций дозированный;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Будесонид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ингаляций;суспензия для ингаляций дозированная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Будесонид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спрей назальный дозированный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Будесонид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суспензия для ингаляций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Будесонид+Формотерол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ингаляций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Зафирлукаст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Ипратропия бромид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аэрозоль для ингаляций дозированный;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Ипратропия бромид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ингаляций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Ипратропия бромид+Фенотерол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аэрозоль для ингаляций дозированный;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Ипратропия бромид+Фенотерол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ингаляций;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Кромоглициевая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аэрозоль для ингаляций дозированный;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Кромоглициевая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глазные</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Кромоглициевая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Кромоглициевая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с порошком для ингаляций;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Кромоглициевая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ингаляций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Кромоглициевая кислота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спрей назальный дозированный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Мометазон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спрей назальный дозированный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Салметерол+Флутиказон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аэрозоль для ингаляций дозированный;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Салметерол+Флутиказон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ингаляций;порошок для ингаляций дозированный;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Сальбутамол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аэрозоль для ингаляций дозированный;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Сальбутамол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с порошком для ингаляций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Сальбутамол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ингаляций дозированный;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Сальбутамол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ингаляций;</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Сальбутамол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 пролонгированного действия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Тиотропия бромид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с порошком для ингаляций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Фенспирид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сироп;</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Фенспирид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плёночной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Формотерол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аэрозоль для ингаляций дозированный;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Формотерол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капсулы с порошком для ингаляций;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обструктивны заболеваний дыхательных путей - (R03)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Формотерол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 xml:space="preserve">порошок для ингаляций дозированный </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противокашлевые препараты и средства для лечения простудных - (R05)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Амброксол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приема внутрь</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противокашлевые препараты и средства для лечения простудных - (R05)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Амброксол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приема внутрь и ингаляций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противокашлевые препараты и средства для лечения простудных - (R05)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Амброксол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пероральный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противокашлевые препараты и средства для лечения простудных - (R05)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Амброксол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сироп</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противокашлевые препараты и средства для лечения простудных - (R05)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Амброксол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противокашлевые препараты и средства для лечения простудных - (R05)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Ацетилцистеин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гранулы для приготовления раствора для приема внутрь;</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противокашлевые препараты и средства для лечения простудных - (R05)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Ацетилцистеин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гранулы для приготовления сиропа</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противокашлевые препараты и средства для лечения простудных - (R05)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Ацетилцистеин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порошок для приготовления раствора для приема внутрь;</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противокашлевые препараты и средства для лечения простудных - (R05)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Ацетилцистеин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инъекций и ингаляций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противокашлевые препараты и средства для лечения простудных - (R05)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Ацетилцистеин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инъекций;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противокашлевые препараты и средства для лечения простудных - (R05)</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Дорназа альфа</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ингаляций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антигистаминные средства системного действия - (R06)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Дифенгидрамин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антигистаминные средства системного действия - (R06)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Лоратадин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сироп;</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антигистаминные средства системного действия - ( R06 )</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Лоратадин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суспензия для приема внутрь</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антигистаминные средства системного действия - (R06)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Лоратадин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антигистаминные средства системного действия - (R06)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Хлоропирамин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антигистаминные средства системного действия - (R06)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Цетиризин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для приема внутрь;</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антигистаминные средства системного действия - (R06)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Цетиризин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приема внутрь;</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антигистаминные средства системного действия - (R06)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Цетиризин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сироп;</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антигистаминные средства системного действия - (R06)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Цетиризин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ДЫХАТЕЛЬНАЯ СИСТЕМА - (R)</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антигистаминные средства системного действия - (R06)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Цетиризин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ОРГАНЫ ЧУВСТВ - (S)</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офтальмологические препараты - (</w:t>
            </w:r>
            <w:r w:rsidRPr="00A258EB">
              <w:rPr>
                <w:rFonts w:cs="Times New Roman"/>
                <w:color w:val="000000"/>
                <w:sz w:val="16"/>
                <w:szCs w:val="16"/>
                <w:lang w:val="en-US"/>
              </w:rPr>
              <w:t>S</w:t>
            </w:r>
            <w:r w:rsidRPr="00A258EB">
              <w:rPr>
                <w:rFonts w:cs="Times New Roman"/>
                <w:color w:val="000000"/>
                <w:sz w:val="16"/>
                <w:szCs w:val="16"/>
              </w:rPr>
              <w:t>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Атропин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глазные</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ОРГАНЫ ЧУВСТВ - (S)</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офтальмологические препараты - (S01)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Ацетазоламид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w:t>
            </w:r>
          </w:p>
        </w:tc>
      </w:tr>
      <w:tr w:rsidR="00A258EB" w:rsidRPr="00A258EB">
        <w:trPr>
          <w:trHeight w:val="76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lastRenderedPageBreak/>
              <w:t>ОРГАНЫ ЧУВСТВ - (S)</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офтальмологические препараты - (S01)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Бутиламиногидроксипропоксифеноксиметил метилоксадиазол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глазные</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ОРГАНЫ ЧУВСТВ - (S)</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офтальмологические препараты - (S01)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Гентамицин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глазные</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ОРГАНЫ ЧУВСТВ - (S)</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офтальмологические препараты - (S01)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Диклофенак</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глазные;</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ОРГАНЫ ЧУВСТВ - (S)</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офтальмологические препараты - (S01)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Пилокарпин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глазные</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ОРГАНЫ ЧУВСТВ - (S)</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офтальмологические препараты - (S01)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Тетрациклин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глазная мазь</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ОРГАНЫ ЧУВСТВ - (S)</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офтальмологические препараты - (S01)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Тимолол</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глазные</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ОРГАНЫ ЧУВСТВ - (S)</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офтальмологические препараты - (S01)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Тропикамид</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глазные</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ОРГАНЫ ЧУВСТВ - (S)</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офтальмологические препараты - (S01)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Ципрофлоксацин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глазные</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ОРГАНЫ ЧУВСТВ - (S)</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офтальмологические препараты - (S01)</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Ципрофлоксацин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глазные и ушные</w:t>
            </w:r>
          </w:p>
        </w:tc>
      </w:tr>
      <w:tr w:rsidR="00A258EB" w:rsidRPr="00A258EB">
        <w:trPr>
          <w:trHeight w:val="255"/>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ОРГАНЫ ЧУВСТВ - (S)</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препараты для лечения заболеваний уха - (S02)</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Рифамицин</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капли ушные</w:t>
            </w:r>
          </w:p>
        </w:tc>
      </w:tr>
      <w:tr w:rsidR="00A258EB" w:rsidRPr="00A258EB">
        <w:trPr>
          <w:trHeight w:val="384"/>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ПРОЧИЕ ПРЕПАРАТЫ - (V)</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другие лечебные средства - (V03)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Кальция фолинат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лиофилизат для приготовления раствора для внутривенного и внутримышечного введения;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ПРОЧИЕ ПРЕПАРАТЫ - (V)</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другие лечебные средства - (V03)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Кальция фолинат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внутривенного введения;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ПРОЧИЕ ПРЕПАРАТЫ - (V)</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другие лечебные средства - (V03)</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Кальция фолинат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раствор для внутривенного и внутримышечного введения;</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ПРОЧИЕ ПРЕПАРАТЫ - (V)</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лечебное питание - (V06)</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Кетоаналоги аминокислот</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пленочной оболочкой</w:t>
            </w:r>
          </w:p>
        </w:tc>
      </w:tr>
      <w:tr w:rsidR="00A258EB" w:rsidRPr="00A258EB">
        <w:trPr>
          <w:trHeight w:val="510"/>
        </w:trPr>
        <w:tc>
          <w:tcPr>
            <w:tcW w:w="2941"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ПРОЧИЕ ПРЕПАРАТЫ - (V)</w:t>
            </w:r>
          </w:p>
        </w:tc>
        <w:tc>
          <w:tcPr>
            <w:tcW w:w="3240" w:type="dxa"/>
            <w:noWrap/>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контрастные средства - (V08)</w:t>
            </w:r>
          </w:p>
        </w:tc>
        <w:tc>
          <w:tcPr>
            <w:tcW w:w="144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севеламер</w:t>
            </w:r>
          </w:p>
        </w:tc>
        <w:tc>
          <w:tcPr>
            <w:tcW w:w="1800" w:type="dxa"/>
            <w:vAlign w:val="center"/>
          </w:tcPr>
          <w:p w:rsidR="00A258EB" w:rsidRPr="00A258EB" w:rsidRDefault="00A258EB" w:rsidP="00F74DFB">
            <w:pPr>
              <w:rPr>
                <w:rFonts w:cs="Times New Roman"/>
                <w:color w:val="000000"/>
                <w:sz w:val="16"/>
                <w:szCs w:val="16"/>
              </w:rPr>
            </w:pPr>
            <w:r w:rsidRPr="00A258EB">
              <w:rPr>
                <w:rFonts w:cs="Times New Roman"/>
                <w:color w:val="000000"/>
                <w:sz w:val="16"/>
                <w:szCs w:val="16"/>
              </w:rPr>
              <w:t>таблетки покрытые плёночной оболочкой</w:t>
            </w:r>
          </w:p>
        </w:tc>
      </w:tr>
    </w:tbl>
    <w:p w:rsidR="00A258EB" w:rsidRPr="00A258EB" w:rsidRDefault="00A258EB" w:rsidP="00F74DFB">
      <w:pPr>
        <w:widowControl w:val="0"/>
        <w:autoSpaceDE w:val="0"/>
        <w:autoSpaceDN w:val="0"/>
        <w:adjustRightInd w:val="0"/>
        <w:jc w:val="both"/>
        <w:rPr>
          <w:rFonts w:cs="Times New Roman"/>
          <w:sz w:val="28"/>
          <w:szCs w:val="28"/>
        </w:rPr>
      </w:pPr>
    </w:p>
    <w:p w:rsidR="00A258EB" w:rsidRPr="00A258EB" w:rsidRDefault="00A258EB" w:rsidP="00F74DFB">
      <w:pPr>
        <w:widowControl w:val="0"/>
        <w:autoSpaceDE w:val="0"/>
        <w:autoSpaceDN w:val="0"/>
        <w:adjustRightInd w:val="0"/>
        <w:jc w:val="both"/>
        <w:rPr>
          <w:rFonts w:cs="Times New Roman"/>
          <w:sz w:val="28"/>
          <w:szCs w:val="28"/>
        </w:rPr>
      </w:pPr>
    </w:p>
    <w:p w:rsidR="00A258EB" w:rsidRPr="00A258EB" w:rsidRDefault="00A258EB" w:rsidP="00F74DFB">
      <w:pPr>
        <w:widowControl w:val="0"/>
        <w:autoSpaceDE w:val="0"/>
        <w:autoSpaceDN w:val="0"/>
        <w:adjustRightInd w:val="0"/>
        <w:jc w:val="both"/>
        <w:rPr>
          <w:rFonts w:cs="Times New Roman"/>
          <w:sz w:val="28"/>
          <w:szCs w:val="28"/>
        </w:rPr>
      </w:pPr>
    </w:p>
    <w:p w:rsidR="00A258EB" w:rsidRPr="00A258EB" w:rsidRDefault="00A258EB">
      <w:pPr>
        <w:rPr>
          <w:rFonts w:cs="Times New Roman"/>
        </w:rPr>
      </w:pPr>
    </w:p>
    <w:p w:rsidR="00A258EB" w:rsidRPr="00A258EB" w:rsidRDefault="00A258EB">
      <w:pPr>
        <w:rPr>
          <w:rFonts w:cs="Times New Roman"/>
        </w:rPr>
      </w:pPr>
      <w:r w:rsidRPr="00A258EB">
        <w:rPr>
          <w:rFonts w:cs="Times New Roman"/>
        </w:rPr>
        <w:br w:type="page"/>
      </w:r>
    </w:p>
    <w:p w:rsidR="00A258EB" w:rsidRPr="00A258EB" w:rsidRDefault="00A258EB" w:rsidP="00CF1FC2">
      <w:pPr>
        <w:widowControl w:val="0"/>
        <w:autoSpaceDE w:val="0"/>
        <w:autoSpaceDN w:val="0"/>
        <w:adjustRightInd w:val="0"/>
        <w:ind w:firstLine="5040"/>
        <w:jc w:val="both"/>
        <w:rPr>
          <w:rFonts w:cs="Times New Roman"/>
          <w:sz w:val="28"/>
          <w:szCs w:val="28"/>
        </w:rPr>
      </w:pPr>
      <w:r w:rsidRPr="00A258EB">
        <w:rPr>
          <w:rFonts w:cs="Times New Roman"/>
          <w:sz w:val="28"/>
          <w:szCs w:val="28"/>
        </w:rPr>
        <w:lastRenderedPageBreak/>
        <w:t xml:space="preserve">             Приложение 3</w:t>
      </w:r>
    </w:p>
    <w:p w:rsidR="00A258EB" w:rsidRPr="00A258EB" w:rsidRDefault="00A258EB" w:rsidP="00CF1FC2">
      <w:pPr>
        <w:widowControl w:val="0"/>
        <w:autoSpaceDE w:val="0"/>
        <w:autoSpaceDN w:val="0"/>
        <w:adjustRightInd w:val="0"/>
        <w:ind w:firstLine="5040"/>
        <w:jc w:val="both"/>
        <w:rPr>
          <w:rFonts w:cs="Times New Roman"/>
          <w:sz w:val="28"/>
          <w:szCs w:val="28"/>
        </w:rPr>
      </w:pPr>
      <w:r w:rsidRPr="00A258EB">
        <w:rPr>
          <w:rFonts w:cs="Times New Roman"/>
          <w:sz w:val="28"/>
          <w:szCs w:val="28"/>
        </w:rPr>
        <w:t>к территориальной программе госу-</w:t>
      </w:r>
    </w:p>
    <w:p w:rsidR="00A258EB" w:rsidRPr="00A258EB" w:rsidRDefault="00A258EB" w:rsidP="00CF1FC2">
      <w:pPr>
        <w:widowControl w:val="0"/>
        <w:autoSpaceDE w:val="0"/>
        <w:autoSpaceDN w:val="0"/>
        <w:adjustRightInd w:val="0"/>
        <w:ind w:firstLine="5040"/>
        <w:jc w:val="both"/>
        <w:rPr>
          <w:rFonts w:cs="Times New Roman"/>
          <w:sz w:val="28"/>
          <w:szCs w:val="28"/>
        </w:rPr>
      </w:pPr>
      <w:r w:rsidRPr="00A258EB">
        <w:rPr>
          <w:rFonts w:cs="Times New Roman"/>
          <w:sz w:val="28"/>
          <w:szCs w:val="28"/>
        </w:rPr>
        <w:t>дарственных гарантий бесплатного</w:t>
      </w:r>
    </w:p>
    <w:p w:rsidR="00A258EB" w:rsidRPr="00A258EB" w:rsidRDefault="00A258EB" w:rsidP="00CF1FC2">
      <w:pPr>
        <w:widowControl w:val="0"/>
        <w:autoSpaceDE w:val="0"/>
        <w:autoSpaceDN w:val="0"/>
        <w:adjustRightInd w:val="0"/>
        <w:ind w:firstLine="5040"/>
        <w:jc w:val="both"/>
        <w:rPr>
          <w:rFonts w:cs="Times New Roman"/>
          <w:sz w:val="28"/>
          <w:szCs w:val="28"/>
        </w:rPr>
      </w:pPr>
      <w:r w:rsidRPr="00A258EB">
        <w:rPr>
          <w:rFonts w:cs="Times New Roman"/>
          <w:sz w:val="28"/>
          <w:szCs w:val="28"/>
        </w:rPr>
        <w:t xml:space="preserve">оказания  гражданам  медицинской </w:t>
      </w:r>
    </w:p>
    <w:p w:rsidR="00A258EB" w:rsidRPr="00A258EB" w:rsidRDefault="00A258EB" w:rsidP="00CF1FC2">
      <w:pPr>
        <w:widowControl w:val="0"/>
        <w:autoSpaceDE w:val="0"/>
        <w:autoSpaceDN w:val="0"/>
        <w:adjustRightInd w:val="0"/>
        <w:ind w:firstLine="5040"/>
        <w:jc w:val="both"/>
        <w:rPr>
          <w:rFonts w:cs="Times New Roman"/>
          <w:sz w:val="28"/>
          <w:szCs w:val="28"/>
        </w:rPr>
      </w:pPr>
      <w:r w:rsidRPr="00A258EB">
        <w:rPr>
          <w:rFonts w:cs="Times New Roman"/>
          <w:sz w:val="28"/>
          <w:szCs w:val="28"/>
        </w:rPr>
        <w:t xml:space="preserve">помощи на 2016 год </w:t>
      </w:r>
    </w:p>
    <w:p w:rsidR="00A258EB" w:rsidRPr="00A258EB" w:rsidRDefault="00A258EB" w:rsidP="00A95EEF">
      <w:pPr>
        <w:widowControl w:val="0"/>
        <w:autoSpaceDE w:val="0"/>
        <w:autoSpaceDN w:val="0"/>
        <w:adjustRightInd w:val="0"/>
        <w:ind w:firstLine="851"/>
        <w:jc w:val="right"/>
        <w:rPr>
          <w:rFonts w:cs="Times New Roman"/>
          <w:sz w:val="28"/>
          <w:szCs w:val="28"/>
        </w:rPr>
      </w:pPr>
      <w:r w:rsidRPr="00A258EB">
        <w:rPr>
          <w:rFonts w:cs="Times New Roman"/>
          <w:sz w:val="28"/>
          <w:szCs w:val="28"/>
        </w:rPr>
        <w:t xml:space="preserve"> </w:t>
      </w:r>
    </w:p>
    <w:p w:rsidR="00A258EB" w:rsidRPr="00A258EB" w:rsidRDefault="00A258EB" w:rsidP="0005417A">
      <w:pPr>
        <w:widowControl w:val="0"/>
        <w:autoSpaceDE w:val="0"/>
        <w:autoSpaceDN w:val="0"/>
        <w:adjustRightInd w:val="0"/>
        <w:rPr>
          <w:rFonts w:cs="Times New Roman"/>
          <w:sz w:val="28"/>
          <w:szCs w:val="28"/>
        </w:rPr>
      </w:pPr>
    </w:p>
    <w:p w:rsidR="00A258EB" w:rsidRPr="00A258EB" w:rsidRDefault="00A258EB" w:rsidP="00A95EEF">
      <w:pPr>
        <w:widowControl w:val="0"/>
        <w:autoSpaceDE w:val="0"/>
        <w:autoSpaceDN w:val="0"/>
        <w:adjustRightInd w:val="0"/>
        <w:jc w:val="center"/>
        <w:rPr>
          <w:rFonts w:cs="Times New Roman"/>
          <w:sz w:val="28"/>
          <w:szCs w:val="28"/>
        </w:rPr>
      </w:pPr>
      <w:r w:rsidRPr="00A258EB">
        <w:rPr>
          <w:rFonts w:cs="Times New Roman"/>
          <w:sz w:val="28"/>
          <w:szCs w:val="28"/>
        </w:rPr>
        <w:t xml:space="preserve">Критерии доступности и качества медицинской помощи </w:t>
      </w:r>
    </w:p>
    <w:p w:rsidR="00A258EB" w:rsidRPr="00A258EB" w:rsidRDefault="00A258EB" w:rsidP="00A95EEF">
      <w:pPr>
        <w:ind w:firstLine="709"/>
        <w:jc w:val="both"/>
        <w:rPr>
          <w:rFonts w:cs="Times New Roman"/>
          <w:sz w:val="22"/>
        </w:rPr>
      </w:pPr>
    </w:p>
    <w:p w:rsidR="00A258EB" w:rsidRPr="00A258EB" w:rsidRDefault="00A258EB" w:rsidP="00A95EEF">
      <w:pPr>
        <w:ind w:firstLine="709"/>
        <w:jc w:val="both"/>
        <w:rPr>
          <w:rFonts w:cs="Times New Roman"/>
          <w:sz w:val="28"/>
          <w:szCs w:val="28"/>
        </w:rPr>
      </w:pPr>
      <w:r w:rsidRPr="00A258EB">
        <w:rPr>
          <w:rFonts w:cs="Times New Roman"/>
          <w:sz w:val="28"/>
          <w:szCs w:val="28"/>
        </w:rPr>
        <w:t>Территориальной программой устанавливаются целевые значения критериев доступности и качества медицинской помощи на 2016 год, на основе которых проводится комплексная оценка уровня и динамики следующих показателей:</w:t>
      </w:r>
    </w:p>
    <w:p w:rsidR="00A258EB" w:rsidRPr="00A258EB" w:rsidRDefault="00A258EB" w:rsidP="00A95EEF">
      <w:pPr>
        <w:widowControl w:val="0"/>
        <w:autoSpaceDE w:val="0"/>
        <w:autoSpaceDN w:val="0"/>
        <w:adjustRightInd w:val="0"/>
        <w:rPr>
          <w:rFonts w:cs="Times New Roman"/>
          <w:i/>
          <w:sz w:val="18"/>
          <w:szCs w:val="18"/>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3051"/>
        <w:gridCol w:w="1593"/>
      </w:tblGrid>
      <w:tr w:rsidR="00A258EB" w:rsidRPr="00A258EB">
        <w:tc>
          <w:tcPr>
            <w:tcW w:w="4678" w:type="dxa"/>
            <w:vMerge w:val="restart"/>
            <w:vAlign w:val="center"/>
          </w:tcPr>
          <w:p w:rsidR="00A258EB" w:rsidRPr="00A258EB" w:rsidRDefault="00A258EB" w:rsidP="00A95EEF">
            <w:pPr>
              <w:jc w:val="center"/>
              <w:rPr>
                <w:rFonts w:cs="Times New Roman"/>
              </w:rPr>
            </w:pPr>
            <w:bookmarkStart w:id="11" w:name="OLE_LINK1"/>
            <w:r w:rsidRPr="00A258EB">
              <w:rPr>
                <w:rFonts w:cs="Times New Roman"/>
              </w:rPr>
              <w:t>Наименование критерия</w:t>
            </w:r>
          </w:p>
        </w:tc>
        <w:tc>
          <w:tcPr>
            <w:tcW w:w="3051" w:type="dxa"/>
            <w:vMerge w:val="restart"/>
            <w:vAlign w:val="center"/>
          </w:tcPr>
          <w:p w:rsidR="00A258EB" w:rsidRPr="00A258EB" w:rsidRDefault="00A258EB" w:rsidP="00A95EEF">
            <w:pPr>
              <w:autoSpaceDE w:val="0"/>
              <w:autoSpaceDN w:val="0"/>
              <w:adjustRightInd w:val="0"/>
              <w:jc w:val="center"/>
              <w:rPr>
                <w:rFonts w:cs="Times New Roman"/>
              </w:rPr>
            </w:pPr>
            <w:r w:rsidRPr="00A258EB">
              <w:rPr>
                <w:rFonts w:cs="Times New Roman"/>
              </w:rPr>
              <w:t>Единица измерения</w:t>
            </w:r>
          </w:p>
        </w:tc>
        <w:tc>
          <w:tcPr>
            <w:tcW w:w="1593" w:type="dxa"/>
            <w:vAlign w:val="center"/>
          </w:tcPr>
          <w:p w:rsidR="00A258EB" w:rsidRPr="00A258EB" w:rsidRDefault="00A258EB" w:rsidP="00A95EEF">
            <w:pPr>
              <w:autoSpaceDE w:val="0"/>
              <w:autoSpaceDN w:val="0"/>
              <w:adjustRightInd w:val="0"/>
              <w:jc w:val="center"/>
              <w:rPr>
                <w:rFonts w:cs="Times New Roman"/>
              </w:rPr>
            </w:pPr>
            <w:r w:rsidRPr="00A258EB">
              <w:rPr>
                <w:rFonts w:cs="Times New Roman"/>
              </w:rPr>
              <w:t>Целевое значение</w:t>
            </w:r>
          </w:p>
        </w:tc>
      </w:tr>
      <w:tr w:rsidR="00A258EB" w:rsidRPr="00A258EB">
        <w:tc>
          <w:tcPr>
            <w:tcW w:w="4678" w:type="dxa"/>
            <w:vMerge/>
            <w:vAlign w:val="center"/>
          </w:tcPr>
          <w:p w:rsidR="00A258EB" w:rsidRPr="00A258EB" w:rsidRDefault="00A258EB" w:rsidP="00A95EEF">
            <w:pPr>
              <w:rPr>
                <w:rFonts w:cs="Times New Roman"/>
              </w:rPr>
            </w:pPr>
          </w:p>
        </w:tc>
        <w:tc>
          <w:tcPr>
            <w:tcW w:w="3051" w:type="dxa"/>
            <w:vMerge/>
            <w:vAlign w:val="center"/>
          </w:tcPr>
          <w:p w:rsidR="00A258EB" w:rsidRPr="00A258EB" w:rsidRDefault="00A258EB" w:rsidP="00A95EEF">
            <w:pPr>
              <w:jc w:val="center"/>
              <w:rPr>
                <w:rFonts w:cs="Times New Roman"/>
              </w:rPr>
            </w:pPr>
          </w:p>
        </w:tc>
        <w:tc>
          <w:tcPr>
            <w:tcW w:w="1593" w:type="dxa"/>
            <w:vAlign w:val="center"/>
          </w:tcPr>
          <w:p w:rsidR="00A258EB" w:rsidRPr="00A258EB" w:rsidRDefault="00A258EB" w:rsidP="00A95EEF">
            <w:pPr>
              <w:jc w:val="center"/>
              <w:rPr>
                <w:rFonts w:cs="Times New Roman"/>
              </w:rPr>
            </w:pPr>
            <w:r w:rsidRPr="00A258EB">
              <w:rPr>
                <w:rFonts w:cs="Times New Roman"/>
              </w:rPr>
              <w:t>2016</w:t>
            </w:r>
          </w:p>
        </w:tc>
      </w:tr>
      <w:tr w:rsidR="00A258EB" w:rsidRPr="00A258EB">
        <w:trPr>
          <w:trHeight w:val="233"/>
        </w:trPr>
        <w:tc>
          <w:tcPr>
            <w:tcW w:w="4678" w:type="dxa"/>
            <w:vAlign w:val="center"/>
          </w:tcPr>
          <w:p w:rsidR="00A258EB" w:rsidRPr="00A258EB" w:rsidRDefault="00A258EB" w:rsidP="00A95EEF">
            <w:pPr>
              <w:rPr>
                <w:rFonts w:cs="Times New Roman"/>
              </w:rPr>
            </w:pPr>
            <w:r w:rsidRPr="00A258EB">
              <w:rPr>
                <w:rFonts w:cs="Times New Roman"/>
              </w:rPr>
              <w:t>Удовлетворенность населения медицинской помощью</w:t>
            </w:r>
          </w:p>
        </w:tc>
        <w:tc>
          <w:tcPr>
            <w:tcW w:w="3051" w:type="dxa"/>
            <w:vAlign w:val="center"/>
          </w:tcPr>
          <w:p w:rsidR="00A258EB" w:rsidRPr="00A258EB" w:rsidRDefault="00A258EB" w:rsidP="00A95EEF">
            <w:pPr>
              <w:jc w:val="center"/>
              <w:rPr>
                <w:rFonts w:cs="Times New Roman"/>
              </w:rPr>
            </w:pPr>
            <w:r w:rsidRPr="00A258EB">
              <w:rPr>
                <w:rFonts w:cs="Times New Roman"/>
              </w:rPr>
              <w:t>процентов от числа опрошенных</w:t>
            </w:r>
          </w:p>
        </w:tc>
        <w:tc>
          <w:tcPr>
            <w:tcW w:w="1593" w:type="dxa"/>
            <w:vAlign w:val="center"/>
          </w:tcPr>
          <w:p w:rsidR="00A258EB" w:rsidRPr="00A258EB" w:rsidRDefault="00A258EB" w:rsidP="00A95EEF">
            <w:pPr>
              <w:jc w:val="center"/>
              <w:rPr>
                <w:rFonts w:cs="Times New Roman"/>
              </w:rPr>
            </w:pPr>
            <w:r w:rsidRPr="00A258EB">
              <w:rPr>
                <w:rFonts w:cs="Times New Roman"/>
              </w:rPr>
              <w:t>45,0</w:t>
            </w:r>
          </w:p>
        </w:tc>
      </w:tr>
      <w:tr w:rsidR="00A258EB" w:rsidRPr="00A258EB">
        <w:trPr>
          <w:trHeight w:val="233"/>
        </w:trPr>
        <w:tc>
          <w:tcPr>
            <w:tcW w:w="4678" w:type="dxa"/>
            <w:vAlign w:val="center"/>
          </w:tcPr>
          <w:p w:rsidR="00A258EB" w:rsidRPr="00A258EB" w:rsidRDefault="00A258EB" w:rsidP="00A95EEF">
            <w:pPr>
              <w:ind w:firstLine="459"/>
              <w:rPr>
                <w:rFonts w:cs="Times New Roman"/>
              </w:rPr>
            </w:pPr>
            <w:r w:rsidRPr="00A258EB">
              <w:rPr>
                <w:rFonts w:cs="Times New Roman"/>
              </w:rPr>
              <w:t>городского населения</w:t>
            </w:r>
          </w:p>
        </w:tc>
        <w:tc>
          <w:tcPr>
            <w:tcW w:w="3051" w:type="dxa"/>
            <w:vAlign w:val="center"/>
          </w:tcPr>
          <w:p w:rsidR="00A258EB" w:rsidRPr="00A258EB" w:rsidRDefault="00A258EB" w:rsidP="00A95EEF">
            <w:pPr>
              <w:jc w:val="center"/>
              <w:rPr>
                <w:rFonts w:cs="Times New Roman"/>
              </w:rPr>
            </w:pPr>
            <w:r w:rsidRPr="00A258EB">
              <w:rPr>
                <w:rFonts w:cs="Times New Roman"/>
              </w:rPr>
              <w:t>процентов от числа опрошенных</w:t>
            </w:r>
          </w:p>
        </w:tc>
        <w:tc>
          <w:tcPr>
            <w:tcW w:w="1593" w:type="dxa"/>
            <w:vAlign w:val="center"/>
          </w:tcPr>
          <w:p w:rsidR="00A258EB" w:rsidRPr="00A258EB" w:rsidRDefault="00A258EB" w:rsidP="00A95EEF">
            <w:pPr>
              <w:jc w:val="center"/>
              <w:rPr>
                <w:rFonts w:cs="Times New Roman"/>
              </w:rPr>
            </w:pPr>
            <w:r w:rsidRPr="00A258EB">
              <w:rPr>
                <w:rFonts w:cs="Times New Roman"/>
              </w:rPr>
              <w:t>45,0</w:t>
            </w:r>
          </w:p>
        </w:tc>
      </w:tr>
      <w:tr w:rsidR="00A258EB" w:rsidRPr="00A258EB">
        <w:trPr>
          <w:trHeight w:val="232"/>
        </w:trPr>
        <w:tc>
          <w:tcPr>
            <w:tcW w:w="4678" w:type="dxa"/>
            <w:vAlign w:val="center"/>
          </w:tcPr>
          <w:p w:rsidR="00A258EB" w:rsidRPr="00A258EB" w:rsidRDefault="00A258EB" w:rsidP="00A95EEF">
            <w:pPr>
              <w:ind w:firstLine="459"/>
              <w:rPr>
                <w:rFonts w:cs="Times New Roman"/>
              </w:rPr>
            </w:pPr>
            <w:r w:rsidRPr="00A258EB">
              <w:rPr>
                <w:rFonts w:cs="Times New Roman"/>
              </w:rPr>
              <w:t>сельского населения</w:t>
            </w:r>
          </w:p>
        </w:tc>
        <w:tc>
          <w:tcPr>
            <w:tcW w:w="3051" w:type="dxa"/>
            <w:vAlign w:val="center"/>
          </w:tcPr>
          <w:p w:rsidR="00A258EB" w:rsidRPr="00A258EB" w:rsidRDefault="00A258EB" w:rsidP="00A95EEF">
            <w:pPr>
              <w:jc w:val="center"/>
              <w:rPr>
                <w:rFonts w:cs="Times New Roman"/>
              </w:rPr>
            </w:pPr>
            <w:r w:rsidRPr="00A258EB">
              <w:rPr>
                <w:rFonts w:cs="Times New Roman"/>
              </w:rPr>
              <w:t>процентов от числа опрошенных</w:t>
            </w:r>
          </w:p>
        </w:tc>
        <w:tc>
          <w:tcPr>
            <w:tcW w:w="1593" w:type="dxa"/>
            <w:vAlign w:val="center"/>
          </w:tcPr>
          <w:p w:rsidR="00A258EB" w:rsidRPr="00A258EB" w:rsidRDefault="00A258EB" w:rsidP="00A95EEF">
            <w:pPr>
              <w:jc w:val="center"/>
              <w:rPr>
                <w:rFonts w:cs="Times New Roman"/>
              </w:rPr>
            </w:pPr>
            <w:r w:rsidRPr="00A258EB">
              <w:rPr>
                <w:rFonts w:cs="Times New Roman"/>
              </w:rPr>
              <w:t>45,0</w:t>
            </w:r>
          </w:p>
        </w:tc>
      </w:tr>
      <w:tr w:rsidR="00A258EB" w:rsidRPr="00A258EB">
        <w:trPr>
          <w:trHeight w:val="185"/>
        </w:trPr>
        <w:tc>
          <w:tcPr>
            <w:tcW w:w="4678" w:type="dxa"/>
            <w:vAlign w:val="center"/>
          </w:tcPr>
          <w:p w:rsidR="00A258EB" w:rsidRPr="00A258EB" w:rsidRDefault="00A258EB" w:rsidP="00A95EEF">
            <w:pPr>
              <w:rPr>
                <w:rFonts w:cs="Times New Roman"/>
              </w:rPr>
            </w:pPr>
            <w:r w:rsidRPr="00A258EB">
              <w:rPr>
                <w:rFonts w:cs="Times New Roman"/>
              </w:rPr>
              <w:t>Смертность населения</w:t>
            </w:r>
          </w:p>
        </w:tc>
        <w:tc>
          <w:tcPr>
            <w:tcW w:w="3051" w:type="dxa"/>
            <w:vAlign w:val="center"/>
          </w:tcPr>
          <w:p w:rsidR="00A258EB" w:rsidRPr="00A258EB" w:rsidRDefault="00A258EB" w:rsidP="00A95EEF">
            <w:pPr>
              <w:jc w:val="center"/>
              <w:rPr>
                <w:rFonts w:cs="Times New Roman"/>
              </w:rPr>
            </w:pPr>
            <w:r w:rsidRPr="00A258EB">
              <w:rPr>
                <w:rFonts w:cs="Times New Roman"/>
              </w:rPr>
              <w:t>число умерших на 1000 человек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14,5</w:t>
            </w:r>
          </w:p>
        </w:tc>
      </w:tr>
      <w:tr w:rsidR="00A258EB" w:rsidRPr="00A258EB">
        <w:trPr>
          <w:trHeight w:val="185"/>
        </w:trPr>
        <w:tc>
          <w:tcPr>
            <w:tcW w:w="4678" w:type="dxa"/>
            <w:vAlign w:val="center"/>
          </w:tcPr>
          <w:p w:rsidR="00A258EB" w:rsidRPr="00A258EB" w:rsidRDefault="00A258EB" w:rsidP="00A95EEF">
            <w:pPr>
              <w:ind w:firstLine="426"/>
              <w:rPr>
                <w:rFonts w:cs="Times New Roman"/>
              </w:rPr>
            </w:pPr>
            <w:r w:rsidRPr="00A258EB">
              <w:rPr>
                <w:rFonts w:cs="Times New Roman"/>
              </w:rPr>
              <w:t>городского населения</w:t>
            </w:r>
          </w:p>
        </w:tc>
        <w:tc>
          <w:tcPr>
            <w:tcW w:w="3051" w:type="dxa"/>
            <w:vAlign w:val="center"/>
          </w:tcPr>
          <w:p w:rsidR="00A258EB" w:rsidRPr="00A258EB" w:rsidRDefault="00A258EB" w:rsidP="00A95EEF">
            <w:pPr>
              <w:jc w:val="center"/>
              <w:rPr>
                <w:rFonts w:cs="Times New Roman"/>
              </w:rPr>
            </w:pPr>
            <w:r w:rsidRPr="00A258EB">
              <w:rPr>
                <w:rFonts w:cs="Times New Roman"/>
              </w:rPr>
              <w:t>число умерших на 1000 человек городского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13,1</w:t>
            </w:r>
          </w:p>
        </w:tc>
      </w:tr>
      <w:tr w:rsidR="00A258EB" w:rsidRPr="00A258EB">
        <w:trPr>
          <w:trHeight w:val="185"/>
        </w:trPr>
        <w:tc>
          <w:tcPr>
            <w:tcW w:w="4678" w:type="dxa"/>
            <w:vAlign w:val="center"/>
          </w:tcPr>
          <w:p w:rsidR="00A258EB" w:rsidRPr="00A258EB" w:rsidRDefault="00A258EB" w:rsidP="00A95EEF">
            <w:pPr>
              <w:ind w:firstLine="426"/>
              <w:rPr>
                <w:rFonts w:cs="Times New Roman"/>
              </w:rPr>
            </w:pPr>
            <w:r w:rsidRPr="00A258EB">
              <w:rPr>
                <w:rFonts w:cs="Times New Roman"/>
              </w:rPr>
              <w:t>сельского населения</w:t>
            </w:r>
          </w:p>
        </w:tc>
        <w:tc>
          <w:tcPr>
            <w:tcW w:w="3051" w:type="dxa"/>
            <w:vAlign w:val="center"/>
          </w:tcPr>
          <w:p w:rsidR="00A258EB" w:rsidRPr="00A258EB" w:rsidRDefault="00A258EB" w:rsidP="00A95EEF">
            <w:pPr>
              <w:jc w:val="center"/>
              <w:rPr>
                <w:rFonts w:cs="Times New Roman"/>
              </w:rPr>
            </w:pPr>
            <w:r w:rsidRPr="00A258EB">
              <w:rPr>
                <w:rFonts w:cs="Times New Roman"/>
              </w:rPr>
              <w:t>число умерших на 1000 человек сельского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17,6</w:t>
            </w:r>
          </w:p>
        </w:tc>
      </w:tr>
      <w:tr w:rsidR="00A258EB" w:rsidRPr="00A258EB">
        <w:trPr>
          <w:trHeight w:val="645"/>
        </w:trPr>
        <w:tc>
          <w:tcPr>
            <w:tcW w:w="4678" w:type="dxa"/>
            <w:vAlign w:val="center"/>
          </w:tcPr>
          <w:p w:rsidR="00A258EB" w:rsidRPr="00A258EB" w:rsidRDefault="00A258EB" w:rsidP="00A95EEF">
            <w:pPr>
              <w:rPr>
                <w:rFonts w:cs="Times New Roman"/>
              </w:rPr>
            </w:pPr>
            <w:r w:rsidRPr="00A258EB">
              <w:rPr>
                <w:rFonts w:cs="Times New Roman"/>
              </w:rPr>
              <w:t>Смертность населения от болезней системы кровообращения</w:t>
            </w:r>
          </w:p>
        </w:tc>
        <w:tc>
          <w:tcPr>
            <w:tcW w:w="3051" w:type="dxa"/>
            <w:vAlign w:val="center"/>
          </w:tcPr>
          <w:p w:rsidR="00A258EB" w:rsidRPr="00A258EB" w:rsidRDefault="00A258EB" w:rsidP="00A95EEF">
            <w:pPr>
              <w:jc w:val="center"/>
              <w:rPr>
                <w:rFonts w:cs="Times New Roman"/>
              </w:rPr>
            </w:pPr>
            <w:r w:rsidRPr="00A258EB">
              <w:rPr>
                <w:rFonts w:cs="Times New Roman"/>
              </w:rPr>
              <w:t>число умерших от болезней системы кровообращения на 100 тыс. человек населения</w:t>
            </w:r>
          </w:p>
        </w:tc>
        <w:tc>
          <w:tcPr>
            <w:tcW w:w="1593" w:type="dxa"/>
            <w:vAlign w:val="center"/>
          </w:tcPr>
          <w:p w:rsidR="00A258EB" w:rsidRPr="00A258EB" w:rsidRDefault="00A258EB" w:rsidP="00CF412E">
            <w:pPr>
              <w:jc w:val="center"/>
              <w:rPr>
                <w:rFonts w:cs="Times New Roman"/>
              </w:rPr>
            </w:pPr>
            <w:r w:rsidRPr="00A258EB">
              <w:rPr>
                <w:rFonts w:cs="Times New Roman"/>
              </w:rPr>
              <w:t>770,1</w:t>
            </w:r>
          </w:p>
        </w:tc>
      </w:tr>
      <w:tr w:rsidR="00A258EB" w:rsidRPr="00A258EB">
        <w:trPr>
          <w:trHeight w:val="645"/>
        </w:trPr>
        <w:tc>
          <w:tcPr>
            <w:tcW w:w="4678" w:type="dxa"/>
            <w:vAlign w:val="center"/>
          </w:tcPr>
          <w:p w:rsidR="00A258EB" w:rsidRPr="00A258EB" w:rsidRDefault="00A258EB" w:rsidP="00A95EEF">
            <w:pPr>
              <w:ind w:firstLine="426"/>
              <w:rPr>
                <w:rFonts w:cs="Times New Roman"/>
              </w:rPr>
            </w:pPr>
            <w:r w:rsidRPr="00A258EB">
              <w:rPr>
                <w:rFonts w:cs="Times New Roman"/>
              </w:rPr>
              <w:t xml:space="preserve">городского населения </w:t>
            </w:r>
          </w:p>
        </w:tc>
        <w:tc>
          <w:tcPr>
            <w:tcW w:w="3051" w:type="dxa"/>
            <w:vAlign w:val="center"/>
          </w:tcPr>
          <w:p w:rsidR="00A258EB" w:rsidRPr="00A258EB" w:rsidRDefault="00A258EB" w:rsidP="00A95EEF">
            <w:pPr>
              <w:jc w:val="center"/>
              <w:rPr>
                <w:rFonts w:cs="Times New Roman"/>
              </w:rPr>
            </w:pPr>
            <w:r w:rsidRPr="00A258EB">
              <w:rPr>
                <w:rFonts w:cs="Times New Roman"/>
              </w:rPr>
              <w:t>число умерших от болезней системы кровообращения на 100 тыс. человек городского населения</w:t>
            </w:r>
          </w:p>
        </w:tc>
        <w:tc>
          <w:tcPr>
            <w:tcW w:w="1593" w:type="dxa"/>
            <w:vAlign w:val="center"/>
          </w:tcPr>
          <w:p w:rsidR="00A258EB" w:rsidRPr="00A258EB" w:rsidRDefault="00A258EB" w:rsidP="00CF412E">
            <w:pPr>
              <w:jc w:val="center"/>
              <w:rPr>
                <w:rFonts w:cs="Times New Roman"/>
              </w:rPr>
            </w:pPr>
            <w:r w:rsidRPr="00A258EB">
              <w:rPr>
                <w:rFonts w:cs="Times New Roman"/>
              </w:rPr>
              <w:t>768,2</w:t>
            </w:r>
          </w:p>
        </w:tc>
      </w:tr>
      <w:tr w:rsidR="00A258EB" w:rsidRPr="00A258EB">
        <w:trPr>
          <w:trHeight w:val="645"/>
        </w:trPr>
        <w:tc>
          <w:tcPr>
            <w:tcW w:w="4678" w:type="dxa"/>
            <w:vAlign w:val="center"/>
          </w:tcPr>
          <w:p w:rsidR="00A258EB" w:rsidRPr="00A258EB" w:rsidRDefault="00A258EB" w:rsidP="00A95EEF">
            <w:pPr>
              <w:ind w:firstLine="426"/>
              <w:rPr>
                <w:rFonts w:cs="Times New Roman"/>
              </w:rPr>
            </w:pPr>
            <w:r w:rsidRPr="00A258EB">
              <w:rPr>
                <w:rFonts w:cs="Times New Roman"/>
              </w:rPr>
              <w:t xml:space="preserve">сельского населения </w:t>
            </w:r>
          </w:p>
        </w:tc>
        <w:tc>
          <w:tcPr>
            <w:tcW w:w="3051" w:type="dxa"/>
            <w:vAlign w:val="center"/>
          </w:tcPr>
          <w:p w:rsidR="00A258EB" w:rsidRPr="00A258EB" w:rsidRDefault="00A258EB" w:rsidP="00A95EEF">
            <w:pPr>
              <w:jc w:val="center"/>
              <w:rPr>
                <w:rFonts w:cs="Times New Roman"/>
              </w:rPr>
            </w:pPr>
            <w:r w:rsidRPr="00A258EB">
              <w:rPr>
                <w:rFonts w:cs="Times New Roman"/>
              </w:rPr>
              <w:t>число умерших от болезней системы кровообращения на 100 тыс. человек сельского населения</w:t>
            </w:r>
          </w:p>
        </w:tc>
        <w:tc>
          <w:tcPr>
            <w:tcW w:w="1593" w:type="dxa"/>
            <w:vAlign w:val="center"/>
          </w:tcPr>
          <w:p w:rsidR="00A258EB" w:rsidRPr="00A258EB" w:rsidRDefault="00A258EB" w:rsidP="00CF412E">
            <w:pPr>
              <w:jc w:val="center"/>
              <w:rPr>
                <w:rFonts w:cs="Times New Roman"/>
              </w:rPr>
            </w:pPr>
            <w:r w:rsidRPr="00A258EB">
              <w:rPr>
                <w:rFonts w:cs="Times New Roman"/>
              </w:rPr>
              <w:t>903,5</w:t>
            </w:r>
          </w:p>
        </w:tc>
      </w:tr>
      <w:tr w:rsidR="00A258EB" w:rsidRPr="00A258EB">
        <w:trPr>
          <w:trHeight w:val="390"/>
        </w:trPr>
        <w:tc>
          <w:tcPr>
            <w:tcW w:w="4678" w:type="dxa"/>
            <w:vAlign w:val="center"/>
          </w:tcPr>
          <w:p w:rsidR="00A258EB" w:rsidRPr="00A258EB" w:rsidRDefault="00A258EB" w:rsidP="00A95EEF">
            <w:pPr>
              <w:rPr>
                <w:rFonts w:cs="Times New Roman"/>
              </w:rPr>
            </w:pPr>
            <w:r w:rsidRPr="00A258EB">
              <w:rPr>
                <w:rFonts w:cs="Times New Roman"/>
              </w:rPr>
              <w:t>Смертность населения от злокачественных новообразований</w:t>
            </w:r>
          </w:p>
        </w:tc>
        <w:tc>
          <w:tcPr>
            <w:tcW w:w="3051" w:type="dxa"/>
            <w:vAlign w:val="center"/>
          </w:tcPr>
          <w:p w:rsidR="00A258EB" w:rsidRPr="00A258EB" w:rsidRDefault="00A258EB" w:rsidP="00A95EEF">
            <w:pPr>
              <w:jc w:val="center"/>
              <w:rPr>
                <w:rFonts w:cs="Times New Roman"/>
              </w:rPr>
            </w:pPr>
            <w:r w:rsidRPr="00A258EB">
              <w:rPr>
                <w:rFonts w:cs="Times New Roman"/>
              </w:rPr>
              <w:t>число умерших от злокачественных новообразований на 100 тыс. человек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195,8</w:t>
            </w:r>
          </w:p>
        </w:tc>
      </w:tr>
      <w:tr w:rsidR="00A258EB" w:rsidRPr="00A258EB">
        <w:trPr>
          <w:trHeight w:val="233"/>
        </w:trPr>
        <w:tc>
          <w:tcPr>
            <w:tcW w:w="4678" w:type="dxa"/>
            <w:vAlign w:val="center"/>
          </w:tcPr>
          <w:p w:rsidR="00A258EB" w:rsidRPr="00A258EB" w:rsidRDefault="00A258EB" w:rsidP="00A95EEF">
            <w:pPr>
              <w:ind w:firstLine="426"/>
              <w:rPr>
                <w:rFonts w:cs="Times New Roman"/>
              </w:rPr>
            </w:pPr>
            <w:r w:rsidRPr="00A258EB">
              <w:rPr>
                <w:rFonts w:cs="Times New Roman"/>
              </w:rPr>
              <w:t xml:space="preserve">городского населения </w:t>
            </w:r>
          </w:p>
        </w:tc>
        <w:tc>
          <w:tcPr>
            <w:tcW w:w="3051" w:type="dxa"/>
            <w:vAlign w:val="center"/>
          </w:tcPr>
          <w:p w:rsidR="00A258EB" w:rsidRPr="00A258EB" w:rsidRDefault="00A258EB" w:rsidP="00A95EEF">
            <w:pPr>
              <w:jc w:val="center"/>
              <w:rPr>
                <w:rFonts w:cs="Times New Roman"/>
              </w:rPr>
            </w:pPr>
            <w:r w:rsidRPr="00A258EB">
              <w:rPr>
                <w:rFonts w:cs="Times New Roman"/>
              </w:rPr>
              <w:t xml:space="preserve">число умерших от </w:t>
            </w:r>
            <w:r w:rsidRPr="00A258EB">
              <w:rPr>
                <w:rFonts w:cs="Times New Roman"/>
              </w:rPr>
              <w:lastRenderedPageBreak/>
              <w:t>злокачественных новообразований на 100 тыс. человек городского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lastRenderedPageBreak/>
              <w:t>197,9</w:t>
            </w:r>
          </w:p>
        </w:tc>
      </w:tr>
      <w:tr w:rsidR="00A258EB" w:rsidRPr="00A258EB">
        <w:trPr>
          <w:trHeight w:val="232"/>
        </w:trPr>
        <w:tc>
          <w:tcPr>
            <w:tcW w:w="4678" w:type="dxa"/>
            <w:vAlign w:val="center"/>
          </w:tcPr>
          <w:p w:rsidR="00A258EB" w:rsidRPr="00A258EB" w:rsidRDefault="00A258EB" w:rsidP="00A95EEF">
            <w:pPr>
              <w:ind w:firstLine="426"/>
              <w:rPr>
                <w:rFonts w:cs="Times New Roman"/>
              </w:rPr>
            </w:pPr>
            <w:r w:rsidRPr="00A258EB">
              <w:rPr>
                <w:rFonts w:cs="Times New Roman"/>
              </w:rPr>
              <w:lastRenderedPageBreak/>
              <w:t xml:space="preserve">сельского населения </w:t>
            </w:r>
          </w:p>
        </w:tc>
        <w:tc>
          <w:tcPr>
            <w:tcW w:w="3051" w:type="dxa"/>
            <w:vAlign w:val="center"/>
          </w:tcPr>
          <w:p w:rsidR="00A258EB" w:rsidRPr="00A258EB" w:rsidRDefault="00A258EB" w:rsidP="00A95EEF">
            <w:pPr>
              <w:jc w:val="center"/>
              <w:rPr>
                <w:rFonts w:cs="Times New Roman"/>
              </w:rPr>
            </w:pPr>
            <w:r w:rsidRPr="00A258EB">
              <w:rPr>
                <w:rFonts w:cs="Times New Roman"/>
              </w:rPr>
              <w:t>число умерших от новообразований на 100 тыс. человек сельского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191,7</w:t>
            </w:r>
          </w:p>
        </w:tc>
      </w:tr>
      <w:tr w:rsidR="00A258EB" w:rsidRPr="00A258EB">
        <w:trPr>
          <w:trHeight w:val="370"/>
        </w:trPr>
        <w:tc>
          <w:tcPr>
            <w:tcW w:w="4678" w:type="dxa"/>
            <w:vAlign w:val="center"/>
          </w:tcPr>
          <w:p w:rsidR="00A258EB" w:rsidRPr="00A258EB" w:rsidRDefault="00A258EB" w:rsidP="00A95EEF">
            <w:pPr>
              <w:rPr>
                <w:rFonts w:cs="Times New Roman"/>
              </w:rPr>
            </w:pPr>
            <w:r w:rsidRPr="00A258EB">
              <w:rPr>
                <w:rFonts w:cs="Times New Roman"/>
              </w:rPr>
              <w:t>Смертность населения от туберкулеза</w:t>
            </w:r>
          </w:p>
        </w:tc>
        <w:tc>
          <w:tcPr>
            <w:tcW w:w="3051" w:type="dxa"/>
            <w:vAlign w:val="center"/>
          </w:tcPr>
          <w:p w:rsidR="00A258EB" w:rsidRPr="00A258EB" w:rsidRDefault="00A258EB" w:rsidP="00A95EEF">
            <w:pPr>
              <w:jc w:val="center"/>
              <w:rPr>
                <w:rFonts w:cs="Times New Roman"/>
              </w:rPr>
            </w:pPr>
            <w:r w:rsidRPr="00A258EB">
              <w:rPr>
                <w:rFonts w:cs="Times New Roman"/>
              </w:rPr>
              <w:t>случаев на 100 тыс. человек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12,4</w:t>
            </w:r>
          </w:p>
        </w:tc>
      </w:tr>
      <w:tr w:rsidR="00A258EB" w:rsidRPr="00A258EB">
        <w:trPr>
          <w:trHeight w:val="370"/>
        </w:trPr>
        <w:tc>
          <w:tcPr>
            <w:tcW w:w="4678" w:type="dxa"/>
            <w:vAlign w:val="center"/>
          </w:tcPr>
          <w:p w:rsidR="00A258EB" w:rsidRPr="00A258EB" w:rsidRDefault="00A258EB" w:rsidP="00A95EEF">
            <w:pPr>
              <w:ind w:firstLine="426"/>
              <w:rPr>
                <w:rFonts w:cs="Times New Roman"/>
              </w:rPr>
            </w:pPr>
            <w:r w:rsidRPr="00A258EB">
              <w:rPr>
                <w:rFonts w:cs="Times New Roman"/>
              </w:rPr>
              <w:t xml:space="preserve">городского населения </w:t>
            </w:r>
          </w:p>
        </w:tc>
        <w:tc>
          <w:tcPr>
            <w:tcW w:w="3051" w:type="dxa"/>
            <w:vAlign w:val="center"/>
          </w:tcPr>
          <w:p w:rsidR="00A258EB" w:rsidRPr="00A258EB" w:rsidRDefault="00A258EB" w:rsidP="00A95EEF">
            <w:pPr>
              <w:jc w:val="center"/>
              <w:rPr>
                <w:rFonts w:cs="Times New Roman"/>
              </w:rPr>
            </w:pPr>
            <w:r w:rsidRPr="00A258EB">
              <w:rPr>
                <w:rFonts w:cs="Times New Roman"/>
              </w:rPr>
              <w:t>случаев на 100 тыс. человек городского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9,6</w:t>
            </w:r>
          </w:p>
        </w:tc>
      </w:tr>
      <w:tr w:rsidR="00A258EB" w:rsidRPr="00A258EB">
        <w:trPr>
          <w:trHeight w:val="370"/>
        </w:trPr>
        <w:tc>
          <w:tcPr>
            <w:tcW w:w="4678" w:type="dxa"/>
            <w:vAlign w:val="center"/>
          </w:tcPr>
          <w:p w:rsidR="00A258EB" w:rsidRPr="00A258EB" w:rsidRDefault="00A258EB" w:rsidP="00A95EEF">
            <w:pPr>
              <w:ind w:firstLine="426"/>
              <w:rPr>
                <w:rFonts w:cs="Times New Roman"/>
              </w:rPr>
            </w:pPr>
            <w:r w:rsidRPr="00A258EB">
              <w:rPr>
                <w:rFonts w:cs="Times New Roman"/>
              </w:rPr>
              <w:t xml:space="preserve">сельского населения </w:t>
            </w:r>
          </w:p>
        </w:tc>
        <w:tc>
          <w:tcPr>
            <w:tcW w:w="3051" w:type="dxa"/>
            <w:vAlign w:val="center"/>
          </w:tcPr>
          <w:p w:rsidR="00A258EB" w:rsidRPr="00A258EB" w:rsidRDefault="00A258EB" w:rsidP="00A95EEF">
            <w:pPr>
              <w:jc w:val="center"/>
              <w:rPr>
                <w:rFonts w:cs="Times New Roman"/>
              </w:rPr>
            </w:pPr>
            <w:r w:rsidRPr="00A258EB">
              <w:rPr>
                <w:rFonts w:cs="Times New Roman"/>
              </w:rPr>
              <w:t>случаев на 100 тыс. человек сельского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18,4</w:t>
            </w:r>
          </w:p>
        </w:tc>
      </w:tr>
      <w:tr w:rsidR="00A258EB" w:rsidRPr="00A258EB">
        <w:tc>
          <w:tcPr>
            <w:tcW w:w="4678" w:type="dxa"/>
            <w:vAlign w:val="center"/>
          </w:tcPr>
          <w:p w:rsidR="00A258EB" w:rsidRPr="00A258EB" w:rsidRDefault="00A258EB" w:rsidP="00A95EEF">
            <w:pPr>
              <w:rPr>
                <w:rFonts w:cs="Times New Roman"/>
              </w:rPr>
            </w:pPr>
            <w:r w:rsidRPr="00A258EB">
              <w:rPr>
                <w:rFonts w:cs="Times New Roman"/>
              </w:rPr>
              <w:t xml:space="preserve">Смертность населения в трудоспособном возрасте </w:t>
            </w:r>
          </w:p>
        </w:tc>
        <w:tc>
          <w:tcPr>
            <w:tcW w:w="3051" w:type="dxa"/>
            <w:vAlign w:val="center"/>
          </w:tcPr>
          <w:p w:rsidR="00A258EB" w:rsidRPr="00A258EB" w:rsidRDefault="00A258EB" w:rsidP="00A95EEF">
            <w:pPr>
              <w:jc w:val="center"/>
              <w:rPr>
                <w:rFonts w:cs="Times New Roman"/>
              </w:rPr>
            </w:pPr>
            <w:r w:rsidRPr="00A258EB">
              <w:rPr>
                <w:rFonts w:cs="Times New Roman"/>
              </w:rPr>
              <w:t>число умерших в трудоспособном возрасте на 100 тыс. человек соответсвующего возраста</w:t>
            </w:r>
          </w:p>
        </w:tc>
        <w:tc>
          <w:tcPr>
            <w:tcW w:w="1593" w:type="dxa"/>
            <w:vAlign w:val="center"/>
          </w:tcPr>
          <w:p w:rsidR="00A258EB" w:rsidRPr="00A258EB" w:rsidRDefault="00A258EB" w:rsidP="00A95EEF">
            <w:pPr>
              <w:jc w:val="center"/>
              <w:rPr>
                <w:rFonts w:cs="Times New Roman"/>
              </w:rPr>
            </w:pPr>
            <w:r w:rsidRPr="00A258EB">
              <w:rPr>
                <w:rFonts w:cs="Times New Roman"/>
              </w:rPr>
              <w:t>650,0</w:t>
            </w:r>
          </w:p>
        </w:tc>
      </w:tr>
      <w:tr w:rsidR="00A258EB" w:rsidRPr="00A258EB">
        <w:trPr>
          <w:trHeight w:val="938"/>
        </w:trPr>
        <w:tc>
          <w:tcPr>
            <w:tcW w:w="4678" w:type="dxa"/>
            <w:vAlign w:val="center"/>
          </w:tcPr>
          <w:p w:rsidR="00A258EB" w:rsidRPr="00A258EB" w:rsidRDefault="00A258EB" w:rsidP="00A95EEF">
            <w:pPr>
              <w:rPr>
                <w:rFonts w:cs="Times New Roman"/>
              </w:rPr>
            </w:pPr>
            <w:r w:rsidRPr="00A258EB">
              <w:rPr>
                <w:rFonts w:cs="Times New Roman"/>
              </w:rPr>
              <w:t xml:space="preserve">Смертность населения трудоспособного возраста от болезней системы кровообращения </w:t>
            </w:r>
          </w:p>
        </w:tc>
        <w:tc>
          <w:tcPr>
            <w:tcW w:w="3051" w:type="dxa"/>
            <w:vAlign w:val="center"/>
          </w:tcPr>
          <w:p w:rsidR="00A258EB" w:rsidRPr="00A258EB" w:rsidRDefault="00A258EB" w:rsidP="00A95EEF">
            <w:pPr>
              <w:jc w:val="center"/>
              <w:rPr>
                <w:rFonts w:cs="Times New Roman"/>
              </w:rPr>
            </w:pPr>
            <w:r w:rsidRPr="00A258EB">
              <w:rPr>
                <w:rFonts w:cs="Times New Roman"/>
              </w:rPr>
              <w:t>число умерших от болезней системы кровообращения в трудоспособном возрасте на 100 тыс. человек соответствующего возраста</w:t>
            </w:r>
          </w:p>
        </w:tc>
        <w:tc>
          <w:tcPr>
            <w:tcW w:w="1593" w:type="dxa"/>
            <w:vAlign w:val="center"/>
          </w:tcPr>
          <w:p w:rsidR="00A258EB" w:rsidRPr="00A258EB" w:rsidRDefault="00A258EB" w:rsidP="00A95EEF">
            <w:pPr>
              <w:jc w:val="center"/>
              <w:rPr>
                <w:rFonts w:cs="Times New Roman"/>
              </w:rPr>
            </w:pPr>
            <w:r w:rsidRPr="00A258EB">
              <w:rPr>
                <w:rFonts w:cs="Times New Roman"/>
              </w:rPr>
              <w:t>193</w:t>
            </w:r>
          </w:p>
        </w:tc>
      </w:tr>
      <w:tr w:rsidR="00A258EB" w:rsidRPr="00A258EB">
        <w:trPr>
          <w:trHeight w:val="937"/>
        </w:trPr>
        <w:tc>
          <w:tcPr>
            <w:tcW w:w="4678" w:type="dxa"/>
            <w:vAlign w:val="center"/>
          </w:tcPr>
          <w:p w:rsidR="00A258EB" w:rsidRPr="00A258EB" w:rsidRDefault="00A258EB" w:rsidP="00A95EEF">
            <w:pPr>
              <w:rPr>
                <w:rFonts w:cs="Times New Roman"/>
              </w:rPr>
            </w:pPr>
            <w:r w:rsidRPr="00A258EB">
              <w:rPr>
                <w:rFonts w:cs="Times New Roman"/>
              </w:rPr>
              <w:t>Доля умерших в трудоспособном возрасте на дому в общем количестве умерших в трудоспособном возрасте</w:t>
            </w:r>
          </w:p>
        </w:tc>
        <w:tc>
          <w:tcPr>
            <w:tcW w:w="3051" w:type="dxa"/>
            <w:vAlign w:val="center"/>
          </w:tcPr>
          <w:p w:rsidR="00A258EB" w:rsidRPr="00A258EB" w:rsidRDefault="00A258EB" w:rsidP="00A95EEF">
            <w:pPr>
              <w:jc w:val="center"/>
              <w:rPr>
                <w:rFonts w:cs="Times New Roman"/>
              </w:rPr>
            </w:pPr>
            <w:r w:rsidRPr="00A258EB">
              <w:rPr>
                <w:rFonts w:cs="Times New Roman"/>
              </w:rPr>
              <w:t>процентов</w:t>
            </w:r>
          </w:p>
        </w:tc>
        <w:tc>
          <w:tcPr>
            <w:tcW w:w="1593" w:type="dxa"/>
            <w:vAlign w:val="center"/>
          </w:tcPr>
          <w:p w:rsidR="00A258EB" w:rsidRPr="00A258EB" w:rsidRDefault="00A258EB" w:rsidP="00A95EEF">
            <w:pPr>
              <w:jc w:val="center"/>
              <w:rPr>
                <w:rFonts w:cs="Times New Roman"/>
                <w:highlight w:val="red"/>
              </w:rPr>
            </w:pPr>
            <w:r w:rsidRPr="00A258EB">
              <w:rPr>
                <w:rFonts w:cs="Times New Roman"/>
              </w:rPr>
              <w:t>42,9</w:t>
            </w:r>
          </w:p>
        </w:tc>
      </w:tr>
      <w:tr w:rsidR="00A258EB" w:rsidRPr="00A258EB">
        <w:tc>
          <w:tcPr>
            <w:tcW w:w="4678" w:type="dxa"/>
            <w:vAlign w:val="center"/>
          </w:tcPr>
          <w:p w:rsidR="00A258EB" w:rsidRPr="00A258EB" w:rsidRDefault="00A258EB" w:rsidP="00A95EEF">
            <w:pPr>
              <w:rPr>
                <w:rFonts w:cs="Times New Roman"/>
              </w:rPr>
            </w:pPr>
            <w:r w:rsidRPr="00A258EB">
              <w:rPr>
                <w:rFonts w:cs="Times New Roman"/>
              </w:rPr>
              <w:t xml:space="preserve">Материнская смертность </w:t>
            </w:r>
          </w:p>
        </w:tc>
        <w:tc>
          <w:tcPr>
            <w:tcW w:w="3051" w:type="dxa"/>
            <w:vAlign w:val="center"/>
          </w:tcPr>
          <w:p w:rsidR="00A258EB" w:rsidRPr="00A258EB" w:rsidRDefault="00A258EB" w:rsidP="00A95EEF">
            <w:pPr>
              <w:jc w:val="center"/>
              <w:rPr>
                <w:rFonts w:cs="Times New Roman"/>
              </w:rPr>
            </w:pPr>
            <w:r w:rsidRPr="00A258EB">
              <w:rPr>
                <w:rFonts w:cs="Times New Roman"/>
              </w:rPr>
              <w:t>на 100 тыс. родившихся живыми</w:t>
            </w:r>
          </w:p>
        </w:tc>
        <w:tc>
          <w:tcPr>
            <w:tcW w:w="1593" w:type="dxa"/>
            <w:vAlign w:val="center"/>
          </w:tcPr>
          <w:p w:rsidR="00A258EB" w:rsidRPr="00A258EB" w:rsidRDefault="00A258EB" w:rsidP="00A95EEF">
            <w:pPr>
              <w:jc w:val="center"/>
              <w:rPr>
                <w:rFonts w:cs="Times New Roman"/>
              </w:rPr>
            </w:pPr>
            <w:r w:rsidRPr="00A258EB">
              <w:rPr>
                <w:rFonts w:cs="Times New Roman"/>
              </w:rPr>
              <w:t>7,3</w:t>
            </w:r>
          </w:p>
        </w:tc>
      </w:tr>
      <w:tr w:rsidR="00A258EB" w:rsidRPr="00A258EB">
        <w:trPr>
          <w:trHeight w:val="155"/>
        </w:trPr>
        <w:tc>
          <w:tcPr>
            <w:tcW w:w="4678" w:type="dxa"/>
            <w:vAlign w:val="center"/>
          </w:tcPr>
          <w:p w:rsidR="00A258EB" w:rsidRPr="00A258EB" w:rsidRDefault="00A258EB" w:rsidP="00A95EEF">
            <w:pPr>
              <w:rPr>
                <w:rFonts w:cs="Times New Roman"/>
              </w:rPr>
            </w:pPr>
            <w:r w:rsidRPr="00A258EB">
              <w:rPr>
                <w:rFonts w:cs="Times New Roman"/>
              </w:rPr>
              <w:t xml:space="preserve">Младенческая смертность </w:t>
            </w:r>
          </w:p>
        </w:tc>
        <w:tc>
          <w:tcPr>
            <w:tcW w:w="3051" w:type="dxa"/>
            <w:vAlign w:val="center"/>
          </w:tcPr>
          <w:p w:rsidR="00A258EB" w:rsidRPr="00A258EB" w:rsidRDefault="00A258EB" w:rsidP="00A95EEF">
            <w:pPr>
              <w:jc w:val="center"/>
              <w:rPr>
                <w:rFonts w:cs="Times New Roman"/>
              </w:rPr>
            </w:pPr>
            <w:r w:rsidRPr="00A258EB">
              <w:rPr>
                <w:rFonts w:cs="Times New Roman"/>
              </w:rPr>
              <w:t>на 1000 родившихся живыми</w:t>
            </w:r>
          </w:p>
        </w:tc>
        <w:tc>
          <w:tcPr>
            <w:tcW w:w="1593" w:type="dxa"/>
            <w:vAlign w:val="center"/>
          </w:tcPr>
          <w:p w:rsidR="00A258EB" w:rsidRPr="00A258EB" w:rsidRDefault="00A258EB" w:rsidP="00A95EEF">
            <w:pPr>
              <w:jc w:val="center"/>
              <w:rPr>
                <w:rFonts w:cs="Times New Roman"/>
              </w:rPr>
            </w:pPr>
            <w:r w:rsidRPr="00A258EB">
              <w:rPr>
                <w:rFonts w:cs="Times New Roman"/>
              </w:rPr>
              <w:t>7,8</w:t>
            </w:r>
          </w:p>
        </w:tc>
      </w:tr>
      <w:tr w:rsidR="00A258EB" w:rsidRPr="00A258EB">
        <w:trPr>
          <w:trHeight w:val="155"/>
        </w:trPr>
        <w:tc>
          <w:tcPr>
            <w:tcW w:w="4678" w:type="dxa"/>
            <w:vAlign w:val="center"/>
          </w:tcPr>
          <w:p w:rsidR="00A258EB" w:rsidRPr="00A258EB" w:rsidRDefault="00A258EB" w:rsidP="00A95EEF">
            <w:pPr>
              <w:ind w:firstLine="426"/>
              <w:rPr>
                <w:rFonts w:cs="Times New Roman"/>
              </w:rPr>
            </w:pPr>
            <w:r w:rsidRPr="00A258EB">
              <w:rPr>
                <w:rFonts w:cs="Times New Roman"/>
              </w:rPr>
              <w:t>городского населения</w:t>
            </w:r>
          </w:p>
        </w:tc>
        <w:tc>
          <w:tcPr>
            <w:tcW w:w="3051" w:type="dxa"/>
            <w:vAlign w:val="center"/>
          </w:tcPr>
          <w:p w:rsidR="00A258EB" w:rsidRPr="00A258EB" w:rsidRDefault="00A258EB" w:rsidP="00A95EEF">
            <w:pPr>
              <w:jc w:val="center"/>
              <w:rPr>
                <w:rFonts w:cs="Times New Roman"/>
              </w:rPr>
            </w:pPr>
            <w:r w:rsidRPr="00A258EB">
              <w:rPr>
                <w:rFonts w:cs="Times New Roman"/>
              </w:rPr>
              <w:t>на 1000 родившихся живыми</w:t>
            </w:r>
          </w:p>
        </w:tc>
        <w:tc>
          <w:tcPr>
            <w:tcW w:w="1593" w:type="dxa"/>
            <w:vAlign w:val="center"/>
          </w:tcPr>
          <w:p w:rsidR="00A258EB" w:rsidRPr="00A258EB" w:rsidRDefault="00A258EB" w:rsidP="00A95EEF">
            <w:pPr>
              <w:jc w:val="center"/>
              <w:rPr>
                <w:rFonts w:cs="Times New Roman"/>
              </w:rPr>
            </w:pPr>
            <w:r w:rsidRPr="00A258EB">
              <w:rPr>
                <w:rFonts w:cs="Times New Roman"/>
              </w:rPr>
              <w:t>7,3</w:t>
            </w:r>
          </w:p>
        </w:tc>
      </w:tr>
      <w:tr w:rsidR="00A258EB" w:rsidRPr="00A258EB">
        <w:trPr>
          <w:trHeight w:val="233"/>
        </w:trPr>
        <w:tc>
          <w:tcPr>
            <w:tcW w:w="4678" w:type="dxa"/>
            <w:vAlign w:val="center"/>
          </w:tcPr>
          <w:p w:rsidR="00A258EB" w:rsidRPr="00A258EB" w:rsidRDefault="00A258EB" w:rsidP="00A95EEF">
            <w:pPr>
              <w:ind w:firstLine="426"/>
              <w:rPr>
                <w:rFonts w:cs="Times New Roman"/>
              </w:rPr>
            </w:pPr>
            <w:r w:rsidRPr="00A258EB">
              <w:rPr>
                <w:rFonts w:cs="Times New Roman"/>
              </w:rPr>
              <w:t>сельского населения</w:t>
            </w:r>
          </w:p>
        </w:tc>
        <w:tc>
          <w:tcPr>
            <w:tcW w:w="3051" w:type="dxa"/>
            <w:vAlign w:val="center"/>
          </w:tcPr>
          <w:p w:rsidR="00A258EB" w:rsidRPr="00A258EB" w:rsidRDefault="00A258EB" w:rsidP="00A95EEF">
            <w:pPr>
              <w:jc w:val="center"/>
              <w:rPr>
                <w:rFonts w:cs="Times New Roman"/>
              </w:rPr>
            </w:pPr>
            <w:r w:rsidRPr="00A258EB">
              <w:rPr>
                <w:rFonts w:cs="Times New Roman"/>
              </w:rPr>
              <w:t>на 1000 родившихся живыми</w:t>
            </w:r>
          </w:p>
        </w:tc>
        <w:tc>
          <w:tcPr>
            <w:tcW w:w="1593" w:type="dxa"/>
            <w:vAlign w:val="center"/>
          </w:tcPr>
          <w:p w:rsidR="00A258EB" w:rsidRPr="00A258EB" w:rsidRDefault="00A258EB" w:rsidP="00A95EEF">
            <w:pPr>
              <w:jc w:val="center"/>
              <w:rPr>
                <w:rFonts w:cs="Times New Roman"/>
              </w:rPr>
            </w:pPr>
            <w:r w:rsidRPr="00A258EB">
              <w:rPr>
                <w:rFonts w:cs="Times New Roman"/>
              </w:rPr>
              <w:t>8,6</w:t>
            </w:r>
          </w:p>
        </w:tc>
      </w:tr>
      <w:tr w:rsidR="00A258EB" w:rsidRPr="00A258EB">
        <w:trPr>
          <w:trHeight w:val="232"/>
        </w:trPr>
        <w:tc>
          <w:tcPr>
            <w:tcW w:w="4678" w:type="dxa"/>
            <w:vAlign w:val="center"/>
          </w:tcPr>
          <w:p w:rsidR="00A258EB" w:rsidRPr="00A258EB" w:rsidRDefault="00A258EB" w:rsidP="00A95EEF">
            <w:pPr>
              <w:rPr>
                <w:rFonts w:cs="Times New Roman"/>
              </w:rPr>
            </w:pPr>
            <w:r w:rsidRPr="00A258EB">
              <w:rPr>
                <w:rFonts w:cs="Times New Roman"/>
              </w:rPr>
              <w:t>Доля умерших в возрасте до 1 года на дому в общем количестве умерших в возрасте до 1 года</w:t>
            </w:r>
          </w:p>
        </w:tc>
        <w:tc>
          <w:tcPr>
            <w:tcW w:w="3051" w:type="dxa"/>
            <w:vAlign w:val="center"/>
          </w:tcPr>
          <w:p w:rsidR="00A258EB" w:rsidRPr="00A258EB" w:rsidRDefault="00A258EB" w:rsidP="00A95EEF">
            <w:pPr>
              <w:jc w:val="center"/>
              <w:rPr>
                <w:rFonts w:cs="Times New Roman"/>
              </w:rPr>
            </w:pPr>
            <w:r w:rsidRPr="00A258EB">
              <w:rPr>
                <w:rFonts w:cs="Times New Roman"/>
              </w:rPr>
              <w:t>процентов</w:t>
            </w:r>
          </w:p>
        </w:tc>
        <w:tc>
          <w:tcPr>
            <w:tcW w:w="1593" w:type="dxa"/>
            <w:vAlign w:val="center"/>
          </w:tcPr>
          <w:p w:rsidR="00A258EB" w:rsidRPr="00A258EB" w:rsidRDefault="00A258EB" w:rsidP="00A95EEF">
            <w:pPr>
              <w:jc w:val="center"/>
              <w:rPr>
                <w:rFonts w:cs="Times New Roman"/>
              </w:rPr>
            </w:pPr>
            <w:r w:rsidRPr="00A258EB">
              <w:rPr>
                <w:rFonts w:cs="Times New Roman"/>
              </w:rPr>
              <w:t>9,0</w:t>
            </w:r>
          </w:p>
        </w:tc>
      </w:tr>
      <w:tr w:rsidR="00A258EB" w:rsidRPr="00A258EB">
        <w:trPr>
          <w:trHeight w:val="473"/>
        </w:trPr>
        <w:tc>
          <w:tcPr>
            <w:tcW w:w="4678" w:type="dxa"/>
            <w:vAlign w:val="center"/>
          </w:tcPr>
          <w:p w:rsidR="00A258EB" w:rsidRPr="00A258EB" w:rsidRDefault="00A258EB" w:rsidP="00A95EEF">
            <w:pPr>
              <w:rPr>
                <w:rFonts w:cs="Times New Roman"/>
              </w:rPr>
            </w:pPr>
            <w:r w:rsidRPr="00A258EB">
              <w:rPr>
                <w:rFonts w:cs="Times New Roman"/>
              </w:rPr>
              <w:t xml:space="preserve">Смертность детей в возрасте 0 - 4 лет </w:t>
            </w:r>
          </w:p>
        </w:tc>
        <w:tc>
          <w:tcPr>
            <w:tcW w:w="3051" w:type="dxa"/>
            <w:vAlign w:val="center"/>
          </w:tcPr>
          <w:p w:rsidR="00A258EB" w:rsidRPr="00A258EB" w:rsidRDefault="00A258EB" w:rsidP="00A95EEF">
            <w:pPr>
              <w:jc w:val="center"/>
              <w:rPr>
                <w:rFonts w:cs="Times New Roman"/>
              </w:rPr>
            </w:pPr>
            <w:r w:rsidRPr="00A258EB">
              <w:rPr>
                <w:rFonts w:cs="Times New Roman"/>
              </w:rPr>
              <w:t>на 100 тыс. человек населения соответствующего возраста</w:t>
            </w:r>
          </w:p>
        </w:tc>
        <w:tc>
          <w:tcPr>
            <w:tcW w:w="1593" w:type="dxa"/>
            <w:vAlign w:val="center"/>
          </w:tcPr>
          <w:p w:rsidR="00A258EB" w:rsidRPr="00A258EB" w:rsidRDefault="00A258EB" w:rsidP="00A95EEF">
            <w:pPr>
              <w:jc w:val="center"/>
              <w:rPr>
                <w:rFonts w:cs="Times New Roman"/>
                <w:lang w:val="en-US"/>
              </w:rPr>
            </w:pPr>
            <w:r w:rsidRPr="00A258EB">
              <w:rPr>
                <w:rFonts w:cs="Times New Roman"/>
              </w:rPr>
              <w:t>100</w:t>
            </w:r>
            <w:r w:rsidRPr="00A258EB">
              <w:rPr>
                <w:rFonts w:cs="Times New Roman"/>
                <w:lang w:val="en-US"/>
              </w:rPr>
              <w:t>5</w:t>
            </w:r>
          </w:p>
        </w:tc>
      </w:tr>
      <w:tr w:rsidR="00A258EB" w:rsidRPr="00A258EB">
        <w:trPr>
          <w:trHeight w:val="472"/>
        </w:trPr>
        <w:tc>
          <w:tcPr>
            <w:tcW w:w="4678" w:type="dxa"/>
            <w:vAlign w:val="center"/>
          </w:tcPr>
          <w:p w:rsidR="00A258EB" w:rsidRPr="00A258EB" w:rsidRDefault="00A258EB" w:rsidP="00A95EEF">
            <w:pPr>
              <w:rPr>
                <w:rFonts w:cs="Times New Roman"/>
              </w:rPr>
            </w:pPr>
            <w:r w:rsidRPr="00A258EB">
              <w:rPr>
                <w:rFonts w:cs="Times New Roman"/>
              </w:rPr>
              <w:t>Доля умерших в возрасте 0 - 4 лет на дому в общем количестве умерших в возрасте 0 - 4 лет;</w:t>
            </w:r>
          </w:p>
        </w:tc>
        <w:tc>
          <w:tcPr>
            <w:tcW w:w="3051" w:type="dxa"/>
            <w:vAlign w:val="center"/>
          </w:tcPr>
          <w:p w:rsidR="00A258EB" w:rsidRPr="00A258EB" w:rsidRDefault="00A258EB" w:rsidP="00A95EEF">
            <w:pPr>
              <w:jc w:val="center"/>
              <w:rPr>
                <w:rFonts w:cs="Times New Roman"/>
              </w:rPr>
            </w:pPr>
            <w:r w:rsidRPr="00A258EB">
              <w:rPr>
                <w:rFonts w:cs="Times New Roman"/>
              </w:rPr>
              <w:t>процентов</w:t>
            </w:r>
          </w:p>
        </w:tc>
        <w:tc>
          <w:tcPr>
            <w:tcW w:w="1593" w:type="dxa"/>
            <w:vAlign w:val="center"/>
          </w:tcPr>
          <w:p w:rsidR="00A258EB" w:rsidRPr="00A258EB" w:rsidRDefault="00A258EB" w:rsidP="00A95EEF">
            <w:pPr>
              <w:jc w:val="center"/>
              <w:rPr>
                <w:rFonts w:cs="Times New Roman"/>
              </w:rPr>
            </w:pPr>
            <w:r w:rsidRPr="00A258EB">
              <w:rPr>
                <w:rFonts w:cs="Times New Roman"/>
              </w:rPr>
              <w:t>9,8</w:t>
            </w:r>
          </w:p>
        </w:tc>
      </w:tr>
      <w:tr w:rsidR="00A258EB" w:rsidRPr="00A258EB">
        <w:trPr>
          <w:trHeight w:val="473"/>
        </w:trPr>
        <w:tc>
          <w:tcPr>
            <w:tcW w:w="4678" w:type="dxa"/>
            <w:vAlign w:val="center"/>
          </w:tcPr>
          <w:p w:rsidR="00A258EB" w:rsidRPr="00A258EB" w:rsidRDefault="00A258EB" w:rsidP="00A95EEF">
            <w:pPr>
              <w:rPr>
                <w:rFonts w:cs="Times New Roman"/>
              </w:rPr>
            </w:pPr>
            <w:r w:rsidRPr="00A258EB">
              <w:rPr>
                <w:rFonts w:cs="Times New Roman"/>
              </w:rPr>
              <w:t xml:space="preserve">Смертность детей в возрасте 0 - 17 лет </w:t>
            </w:r>
          </w:p>
        </w:tc>
        <w:tc>
          <w:tcPr>
            <w:tcW w:w="3051" w:type="dxa"/>
            <w:vAlign w:val="center"/>
          </w:tcPr>
          <w:p w:rsidR="00A258EB" w:rsidRPr="00A258EB" w:rsidRDefault="00A258EB" w:rsidP="00A95EEF">
            <w:pPr>
              <w:jc w:val="center"/>
              <w:rPr>
                <w:rFonts w:cs="Times New Roman"/>
                <w:color w:val="FF0000"/>
              </w:rPr>
            </w:pPr>
            <w:r w:rsidRPr="00A258EB">
              <w:rPr>
                <w:rFonts w:cs="Times New Roman"/>
              </w:rPr>
              <w:t xml:space="preserve">на 100 тыс. человек населения соответствующего </w:t>
            </w:r>
            <w:r w:rsidRPr="00A258EB">
              <w:rPr>
                <w:rFonts w:cs="Times New Roman"/>
              </w:rPr>
              <w:lastRenderedPageBreak/>
              <w:t>возраста</w:t>
            </w:r>
          </w:p>
        </w:tc>
        <w:tc>
          <w:tcPr>
            <w:tcW w:w="1593" w:type="dxa"/>
            <w:vAlign w:val="center"/>
          </w:tcPr>
          <w:p w:rsidR="00A258EB" w:rsidRPr="00A258EB" w:rsidRDefault="00A258EB" w:rsidP="00A95EEF">
            <w:pPr>
              <w:jc w:val="center"/>
              <w:rPr>
                <w:rFonts w:cs="Times New Roman"/>
              </w:rPr>
            </w:pPr>
            <w:r w:rsidRPr="00A258EB">
              <w:rPr>
                <w:rFonts w:cs="Times New Roman"/>
              </w:rPr>
              <w:lastRenderedPageBreak/>
              <w:t>84,0</w:t>
            </w:r>
          </w:p>
        </w:tc>
      </w:tr>
      <w:tr w:rsidR="00A258EB" w:rsidRPr="00A258EB">
        <w:trPr>
          <w:trHeight w:val="472"/>
        </w:trPr>
        <w:tc>
          <w:tcPr>
            <w:tcW w:w="4678" w:type="dxa"/>
            <w:vAlign w:val="center"/>
          </w:tcPr>
          <w:p w:rsidR="00A258EB" w:rsidRPr="00A258EB" w:rsidRDefault="00A258EB" w:rsidP="00A95EEF">
            <w:pPr>
              <w:rPr>
                <w:rFonts w:cs="Times New Roman"/>
              </w:rPr>
            </w:pPr>
            <w:r w:rsidRPr="00A258EB">
              <w:rPr>
                <w:rFonts w:cs="Times New Roman"/>
              </w:rPr>
              <w:lastRenderedPageBreak/>
              <w:t>Доля умерших в возрасте 0 - 17 лет на дому в общем количестве умерших в возрасте 0 - 17 лет;</w:t>
            </w:r>
          </w:p>
        </w:tc>
        <w:tc>
          <w:tcPr>
            <w:tcW w:w="3051" w:type="dxa"/>
            <w:vAlign w:val="center"/>
          </w:tcPr>
          <w:p w:rsidR="00A258EB" w:rsidRPr="00A258EB" w:rsidRDefault="00A258EB" w:rsidP="00A95EEF">
            <w:pPr>
              <w:jc w:val="center"/>
              <w:rPr>
                <w:rFonts w:cs="Times New Roman"/>
              </w:rPr>
            </w:pPr>
            <w:r w:rsidRPr="00A258EB">
              <w:rPr>
                <w:rFonts w:cs="Times New Roman"/>
              </w:rPr>
              <w:t>процентов</w:t>
            </w:r>
          </w:p>
        </w:tc>
        <w:tc>
          <w:tcPr>
            <w:tcW w:w="1593" w:type="dxa"/>
            <w:vAlign w:val="center"/>
          </w:tcPr>
          <w:p w:rsidR="00A258EB" w:rsidRPr="00A258EB" w:rsidRDefault="00A258EB" w:rsidP="00A95EEF">
            <w:pPr>
              <w:jc w:val="center"/>
              <w:rPr>
                <w:rFonts w:cs="Times New Roman"/>
              </w:rPr>
            </w:pPr>
            <w:r w:rsidRPr="00A258EB">
              <w:rPr>
                <w:rFonts w:cs="Times New Roman"/>
              </w:rPr>
              <w:t>14,0</w:t>
            </w:r>
          </w:p>
        </w:tc>
      </w:tr>
      <w:tr w:rsidR="00A258EB" w:rsidRPr="00A258EB">
        <w:tc>
          <w:tcPr>
            <w:tcW w:w="4678" w:type="dxa"/>
            <w:vAlign w:val="center"/>
          </w:tcPr>
          <w:p w:rsidR="00A258EB" w:rsidRPr="00A258EB" w:rsidRDefault="00A258EB" w:rsidP="00A95EEF">
            <w:pPr>
              <w:rPr>
                <w:rFonts w:cs="Times New Roman"/>
              </w:rPr>
            </w:pPr>
            <w:r w:rsidRPr="00A258EB">
              <w:rPr>
                <w:rFonts w:cs="Times New Roman"/>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3051" w:type="dxa"/>
            <w:vAlign w:val="center"/>
          </w:tcPr>
          <w:p w:rsidR="00A258EB" w:rsidRPr="00A258EB" w:rsidRDefault="00A258EB" w:rsidP="00A95EEF">
            <w:pPr>
              <w:jc w:val="center"/>
              <w:rPr>
                <w:rFonts w:cs="Times New Roman"/>
              </w:rPr>
            </w:pPr>
            <w:r w:rsidRPr="00A258EB">
              <w:rPr>
                <w:rFonts w:cs="Times New Roman"/>
              </w:rPr>
              <w:t>процентов</w:t>
            </w:r>
          </w:p>
        </w:tc>
        <w:tc>
          <w:tcPr>
            <w:tcW w:w="1593" w:type="dxa"/>
            <w:vAlign w:val="center"/>
          </w:tcPr>
          <w:p w:rsidR="00A258EB" w:rsidRPr="00A258EB" w:rsidRDefault="00A258EB" w:rsidP="00A95EEF">
            <w:pPr>
              <w:jc w:val="center"/>
              <w:rPr>
                <w:rFonts w:cs="Times New Roman"/>
              </w:rPr>
            </w:pPr>
            <w:r w:rsidRPr="00A258EB">
              <w:rPr>
                <w:rFonts w:cs="Times New Roman"/>
              </w:rPr>
              <w:t>55,5</w:t>
            </w:r>
          </w:p>
        </w:tc>
      </w:tr>
      <w:tr w:rsidR="00A258EB" w:rsidRPr="00A258EB">
        <w:tc>
          <w:tcPr>
            <w:tcW w:w="4678" w:type="dxa"/>
            <w:vAlign w:val="center"/>
          </w:tcPr>
          <w:p w:rsidR="00A258EB" w:rsidRPr="00A258EB" w:rsidRDefault="00A258EB" w:rsidP="00A95EEF">
            <w:pPr>
              <w:rPr>
                <w:rFonts w:cs="Times New Roman"/>
              </w:rPr>
            </w:pPr>
            <w:r w:rsidRPr="00A258EB">
              <w:rPr>
                <w:rFonts w:cs="Times New Roman"/>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3051" w:type="dxa"/>
            <w:vAlign w:val="center"/>
          </w:tcPr>
          <w:p w:rsidR="00A258EB" w:rsidRPr="00A258EB" w:rsidRDefault="00A258EB" w:rsidP="00A95EEF">
            <w:pPr>
              <w:jc w:val="center"/>
              <w:rPr>
                <w:rFonts w:cs="Times New Roman"/>
              </w:rPr>
            </w:pPr>
            <w:r w:rsidRPr="00A258EB">
              <w:rPr>
                <w:rFonts w:cs="Times New Roman"/>
              </w:rPr>
              <w:t>процентов</w:t>
            </w:r>
          </w:p>
        </w:tc>
        <w:tc>
          <w:tcPr>
            <w:tcW w:w="1593" w:type="dxa"/>
            <w:vAlign w:val="center"/>
          </w:tcPr>
          <w:p w:rsidR="00A258EB" w:rsidRPr="00A258EB" w:rsidRDefault="00A258EB" w:rsidP="00110242">
            <w:pPr>
              <w:jc w:val="center"/>
              <w:rPr>
                <w:rFonts w:cs="Times New Roman"/>
              </w:rPr>
            </w:pPr>
            <w:r w:rsidRPr="00A258EB">
              <w:rPr>
                <w:rFonts w:cs="Times New Roman"/>
              </w:rPr>
              <w:t>2,7</w:t>
            </w:r>
          </w:p>
        </w:tc>
      </w:tr>
      <w:tr w:rsidR="00A258EB" w:rsidRPr="00A258EB">
        <w:trPr>
          <w:trHeight w:val="174"/>
        </w:trPr>
        <w:tc>
          <w:tcPr>
            <w:tcW w:w="4678" w:type="dxa"/>
            <w:vAlign w:val="center"/>
          </w:tcPr>
          <w:p w:rsidR="00A258EB" w:rsidRPr="00A258EB" w:rsidRDefault="00A258EB" w:rsidP="00A95EEF">
            <w:pPr>
              <w:rPr>
                <w:rFonts w:cs="Times New Roman"/>
              </w:rPr>
            </w:pPr>
            <w:r w:rsidRPr="00A258EB">
              <w:rPr>
                <w:rFonts w:cs="Times New Roman"/>
              </w:rPr>
              <w:t>Доля впервые выявленных случаев онкологических заболеваний на ранних стадиях (</w:t>
            </w:r>
            <w:r w:rsidRPr="00A258EB">
              <w:rPr>
                <w:rFonts w:cs="Times New Roman"/>
                <w:lang w:val="en-US"/>
              </w:rPr>
              <w:t>I</w:t>
            </w:r>
            <w:r w:rsidRPr="00A258EB">
              <w:rPr>
                <w:rFonts w:cs="Times New Roman"/>
              </w:rPr>
              <w:t xml:space="preserve"> и </w:t>
            </w:r>
            <w:r w:rsidRPr="00A258EB">
              <w:rPr>
                <w:rFonts w:cs="Times New Roman"/>
                <w:lang w:val="en-US"/>
              </w:rPr>
              <w:t>II</w:t>
            </w:r>
            <w:r w:rsidRPr="00A258EB">
              <w:rPr>
                <w:rFonts w:cs="Times New Roman"/>
              </w:rPr>
              <w:t xml:space="preserve"> стадии) в общем количестве выявленных случаев онкологических заболеваний в течение года</w:t>
            </w:r>
          </w:p>
        </w:tc>
        <w:tc>
          <w:tcPr>
            <w:tcW w:w="3051" w:type="dxa"/>
            <w:vAlign w:val="center"/>
          </w:tcPr>
          <w:p w:rsidR="00A258EB" w:rsidRPr="00A258EB" w:rsidRDefault="00A258EB" w:rsidP="00A95EEF">
            <w:pPr>
              <w:jc w:val="center"/>
              <w:rPr>
                <w:rFonts w:cs="Times New Roman"/>
              </w:rPr>
            </w:pPr>
            <w:r w:rsidRPr="00A258EB">
              <w:rPr>
                <w:rFonts w:cs="Times New Roman"/>
              </w:rPr>
              <w:t>процентов</w:t>
            </w:r>
          </w:p>
        </w:tc>
        <w:tc>
          <w:tcPr>
            <w:tcW w:w="1593" w:type="dxa"/>
            <w:vAlign w:val="center"/>
          </w:tcPr>
          <w:p w:rsidR="00A258EB" w:rsidRPr="00A258EB" w:rsidRDefault="00A258EB" w:rsidP="00A95EEF">
            <w:pPr>
              <w:jc w:val="center"/>
              <w:rPr>
                <w:rFonts w:cs="Times New Roman"/>
              </w:rPr>
            </w:pPr>
            <w:r w:rsidRPr="00A258EB">
              <w:rPr>
                <w:rFonts w:cs="Times New Roman"/>
              </w:rPr>
              <w:t>52,0</w:t>
            </w:r>
          </w:p>
        </w:tc>
      </w:tr>
      <w:tr w:rsidR="00A258EB" w:rsidRPr="00A258EB">
        <w:tc>
          <w:tcPr>
            <w:tcW w:w="4678" w:type="dxa"/>
            <w:vAlign w:val="center"/>
          </w:tcPr>
          <w:p w:rsidR="00A258EB" w:rsidRPr="00A258EB" w:rsidRDefault="00A258EB" w:rsidP="00A95EEF">
            <w:pPr>
              <w:rPr>
                <w:rFonts w:cs="Times New Roman"/>
              </w:rPr>
            </w:pPr>
            <w:r w:rsidRPr="00A258EB">
              <w:rPr>
                <w:rFonts w:cs="Times New Roman"/>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3051" w:type="dxa"/>
            <w:vAlign w:val="center"/>
          </w:tcPr>
          <w:p w:rsidR="00A258EB" w:rsidRPr="00A258EB" w:rsidRDefault="00A258EB" w:rsidP="00A95EEF">
            <w:pPr>
              <w:jc w:val="center"/>
              <w:rPr>
                <w:rFonts w:cs="Times New Roman"/>
              </w:rPr>
            </w:pPr>
            <w:r w:rsidRPr="00A258EB">
              <w:rPr>
                <w:rFonts w:cs="Times New Roman"/>
              </w:rPr>
              <w:t>процентов</w:t>
            </w:r>
          </w:p>
        </w:tc>
        <w:tc>
          <w:tcPr>
            <w:tcW w:w="1593" w:type="dxa"/>
            <w:vAlign w:val="center"/>
          </w:tcPr>
          <w:p w:rsidR="00A258EB" w:rsidRPr="00A258EB" w:rsidRDefault="00A258EB" w:rsidP="00A95EEF">
            <w:pPr>
              <w:jc w:val="center"/>
              <w:rPr>
                <w:rFonts w:cs="Times New Roman"/>
              </w:rPr>
            </w:pPr>
            <w:r w:rsidRPr="00A258EB">
              <w:rPr>
                <w:rFonts w:cs="Times New Roman"/>
              </w:rPr>
              <w:t>29,1</w:t>
            </w:r>
          </w:p>
        </w:tc>
      </w:tr>
      <w:tr w:rsidR="00A258EB" w:rsidRPr="00A258EB">
        <w:tc>
          <w:tcPr>
            <w:tcW w:w="4678" w:type="dxa"/>
            <w:vAlign w:val="center"/>
          </w:tcPr>
          <w:p w:rsidR="00A258EB" w:rsidRPr="00A258EB" w:rsidRDefault="00A258EB" w:rsidP="00A95EEF">
            <w:pPr>
              <w:rPr>
                <w:rFonts w:cs="Times New Roman"/>
              </w:rPr>
            </w:pPr>
            <w:r w:rsidRPr="00A258EB">
              <w:rPr>
                <w:rFonts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3051" w:type="dxa"/>
            <w:vAlign w:val="center"/>
          </w:tcPr>
          <w:p w:rsidR="00A258EB" w:rsidRPr="00A258EB" w:rsidRDefault="00A258EB" w:rsidP="00A95EEF">
            <w:pPr>
              <w:jc w:val="center"/>
              <w:rPr>
                <w:rFonts w:cs="Times New Roman"/>
              </w:rPr>
            </w:pPr>
            <w:r w:rsidRPr="00A258EB">
              <w:rPr>
                <w:rFonts w:cs="Times New Roman"/>
              </w:rPr>
              <w:t>процентов</w:t>
            </w:r>
          </w:p>
        </w:tc>
        <w:tc>
          <w:tcPr>
            <w:tcW w:w="1593" w:type="dxa"/>
            <w:vAlign w:val="center"/>
          </w:tcPr>
          <w:p w:rsidR="00A258EB" w:rsidRPr="00A258EB" w:rsidRDefault="00A258EB" w:rsidP="00A95EEF">
            <w:pPr>
              <w:jc w:val="center"/>
              <w:rPr>
                <w:rFonts w:cs="Times New Roman"/>
              </w:rPr>
            </w:pPr>
            <w:r w:rsidRPr="00A258EB">
              <w:rPr>
                <w:rFonts w:cs="Times New Roman"/>
              </w:rPr>
              <w:t>19,0</w:t>
            </w:r>
          </w:p>
        </w:tc>
      </w:tr>
      <w:tr w:rsidR="00A258EB" w:rsidRPr="00A258EB">
        <w:tc>
          <w:tcPr>
            <w:tcW w:w="4678" w:type="dxa"/>
            <w:vAlign w:val="center"/>
          </w:tcPr>
          <w:p w:rsidR="00A258EB" w:rsidRPr="00A258EB" w:rsidRDefault="00A258EB" w:rsidP="00A95EEF">
            <w:pPr>
              <w:rPr>
                <w:rFonts w:cs="Times New Roman"/>
              </w:rPr>
            </w:pPr>
            <w:r w:rsidRPr="00A258EB">
              <w:rPr>
                <w:rFonts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3051" w:type="dxa"/>
            <w:vAlign w:val="center"/>
          </w:tcPr>
          <w:p w:rsidR="00A258EB" w:rsidRPr="00A258EB" w:rsidRDefault="00A258EB" w:rsidP="00A95EEF">
            <w:pPr>
              <w:jc w:val="center"/>
              <w:rPr>
                <w:rFonts w:cs="Times New Roman"/>
              </w:rPr>
            </w:pPr>
          </w:p>
        </w:tc>
        <w:tc>
          <w:tcPr>
            <w:tcW w:w="1593" w:type="dxa"/>
            <w:vAlign w:val="center"/>
          </w:tcPr>
          <w:p w:rsidR="00A258EB" w:rsidRPr="00A258EB" w:rsidRDefault="00A258EB" w:rsidP="00A95EEF">
            <w:pPr>
              <w:jc w:val="center"/>
              <w:rPr>
                <w:rFonts w:cs="Times New Roman"/>
              </w:rPr>
            </w:pPr>
            <w:r w:rsidRPr="00A258EB">
              <w:rPr>
                <w:rFonts w:cs="Times New Roman"/>
              </w:rPr>
              <w:t>17,0</w:t>
            </w:r>
          </w:p>
        </w:tc>
      </w:tr>
      <w:tr w:rsidR="00A258EB" w:rsidRPr="00A258EB">
        <w:tc>
          <w:tcPr>
            <w:tcW w:w="4678" w:type="dxa"/>
            <w:vAlign w:val="center"/>
          </w:tcPr>
          <w:p w:rsidR="00A258EB" w:rsidRPr="00A258EB" w:rsidRDefault="00A258EB" w:rsidP="00A95EEF">
            <w:pPr>
              <w:rPr>
                <w:rFonts w:cs="Times New Roman"/>
              </w:rPr>
            </w:pPr>
            <w:r w:rsidRPr="00A258EB">
              <w:rPr>
                <w:rFonts w:cs="Times New Roman"/>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3051" w:type="dxa"/>
            <w:vAlign w:val="center"/>
          </w:tcPr>
          <w:p w:rsidR="00A258EB" w:rsidRPr="00A258EB" w:rsidRDefault="00A258EB" w:rsidP="00A95EEF">
            <w:pPr>
              <w:jc w:val="center"/>
              <w:rPr>
                <w:rFonts w:cs="Times New Roman"/>
              </w:rPr>
            </w:pPr>
            <w:r w:rsidRPr="00A258EB">
              <w:rPr>
                <w:rFonts w:cs="Times New Roman"/>
              </w:rPr>
              <w:t>процентов</w:t>
            </w:r>
          </w:p>
        </w:tc>
        <w:tc>
          <w:tcPr>
            <w:tcW w:w="1593" w:type="dxa"/>
            <w:vAlign w:val="center"/>
          </w:tcPr>
          <w:p w:rsidR="00A258EB" w:rsidRPr="00A258EB" w:rsidRDefault="00A258EB" w:rsidP="00A95EEF">
            <w:pPr>
              <w:jc w:val="center"/>
              <w:rPr>
                <w:rFonts w:cs="Times New Roman"/>
              </w:rPr>
            </w:pPr>
            <w:r w:rsidRPr="00A258EB">
              <w:rPr>
                <w:rFonts w:cs="Times New Roman"/>
              </w:rPr>
              <w:t>5,8</w:t>
            </w:r>
          </w:p>
        </w:tc>
      </w:tr>
      <w:tr w:rsidR="00A258EB" w:rsidRPr="00A258EB">
        <w:tc>
          <w:tcPr>
            <w:tcW w:w="4678" w:type="dxa"/>
            <w:vAlign w:val="center"/>
          </w:tcPr>
          <w:p w:rsidR="00A258EB" w:rsidRPr="00A258EB" w:rsidRDefault="00A258EB" w:rsidP="00A95EEF">
            <w:pPr>
              <w:rPr>
                <w:rFonts w:cs="Times New Roman"/>
              </w:rPr>
            </w:pPr>
            <w:r w:rsidRPr="00A258EB">
              <w:rPr>
                <w:rFonts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3051" w:type="dxa"/>
            <w:vAlign w:val="center"/>
          </w:tcPr>
          <w:p w:rsidR="00A258EB" w:rsidRPr="00A258EB" w:rsidRDefault="00A258EB" w:rsidP="00A95EEF">
            <w:pPr>
              <w:jc w:val="center"/>
              <w:rPr>
                <w:rFonts w:cs="Times New Roman"/>
              </w:rPr>
            </w:pPr>
            <w:r w:rsidRPr="00A258EB">
              <w:rPr>
                <w:rFonts w:cs="Times New Roman"/>
              </w:rPr>
              <w:t>процентов</w:t>
            </w:r>
          </w:p>
        </w:tc>
        <w:tc>
          <w:tcPr>
            <w:tcW w:w="1593" w:type="dxa"/>
            <w:vAlign w:val="center"/>
          </w:tcPr>
          <w:p w:rsidR="00A258EB" w:rsidRPr="00A258EB" w:rsidRDefault="00A258EB" w:rsidP="00A95EEF">
            <w:pPr>
              <w:jc w:val="center"/>
              <w:rPr>
                <w:rFonts w:cs="Times New Roman"/>
              </w:rPr>
            </w:pPr>
            <w:r w:rsidRPr="00A258EB">
              <w:rPr>
                <w:rFonts w:cs="Times New Roman"/>
              </w:rPr>
              <w:t>46,0</w:t>
            </w:r>
          </w:p>
        </w:tc>
      </w:tr>
      <w:tr w:rsidR="00A258EB" w:rsidRPr="00A258EB">
        <w:tc>
          <w:tcPr>
            <w:tcW w:w="4678" w:type="dxa"/>
            <w:vAlign w:val="center"/>
          </w:tcPr>
          <w:p w:rsidR="00A258EB" w:rsidRPr="00A258EB" w:rsidRDefault="00A258EB" w:rsidP="00A95EEF">
            <w:pPr>
              <w:rPr>
                <w:rFonts w:cs="Times New Roman"/>
              </w:rPr>
            </w:pPr>
            <w:r w:rsidRPr="00A258EB">
              <w:rPr>
                <w:rFonts w:cs="Times New Roman"/>
              </w:rPr>
              <w:t xml:space="preserve">Доля пациентов с острым ишемическим инсультом, которым проведена тромболитическая терапия в первые 6 </w:t>
            </w:r>
            <w:r w:rsidRPr="00A258EB">
              <w:rPr>
                <w:rFonts w:cs="Times New Roman"/>
              </w:rPr>
              <w:lastRenderedPageBreak/>
              <w:t>часов госпитализации, в общем количестве пациентов с острым ишемическим инсультом</w:t>
            </w:r>
          </w:p>
        </w:tc>
        <w:tc>
          <w:tcPr>
            <w:tcW w:w="3051" w:type="dxa"/>
            <w:vAlign w:val="center"/>
          </w:tcPr>
          <w:p w:rsidR="00A258EB" w:rsidRPr="00A258EB" w:rsidRDefault="00A258EB" w:rsidP="00A95EEF">
            <w:pPr>
              <w:jc w:val="center"/>
              <w:rPr>
                <w:rFonts w:cs="Times New Roman"/>
              </w:rPr>
            </w:pPr>
            <w:r w:rsidRPr="00A258EB">
              <w:rPr>
                <w:rFonts w:cs="Times New Roman"/>
              </w:rPr>
              <w:lastRenderedPageBreak/>
              <w:t>процентов</w:t>
            </w:r>
          </w:p>
        </w:tc>
        <w:tc>
          <w:tcPr>
            <w:tcW w:w="1593" w:type="dxa"/>
            <w:vAlign w:val="center"/>
          </w:tcPr>
          <w:p w:rsidR="00A258EB" w:rsidRPr="00A258EB" w:rsidRDefault="00A258EB" w:rsidP="00A95EEF">
            <w:pPr>
              <w:jc w:val="center"/>
              <w:rPr>
                <w:rFonts w:cs="Times New Roman"/>
              </w:rPr>
            </w:pPr>
            <w:r w:rsidRPr="00A258EB">
              <w:rPr>
                <w:rFonts w:cs="Times New Roman"/>
              </w:rPr>
              <w:t>0,7</w:t>
            </w:r>
          </w:p>
        </w:tc>
      </w:tr>
      <w:tr w:rsidR="00A258EB" w:rsidRPr="00A258EB">
        <w:tc>
          <w:tcPr>
            <w:tcW w:w="4678" w:type="dxa"/>
            <w:vAlign w:val="center"/>
          </w:tcPr>
          <w:p w:rsidR="00A258EB" w:rsidRPr="00A258EB" w:rsidRDefault="00A258EB" w:rsidP="00A95EEF">
            <w:pPr>
              <w:rPr>
                <w:rFonts w:cs="Times New Roman"/>
              </w:rPr>
            </w:pPr>
            <w:r w:rsidRPr="00A258EB">
              <w:rPr>
                <w:rFonts w:cs="Times New Roman"/>
              </w:rPr>
              <w:lastRenderedPageBreak/>
              <w:t xml:space="preserve">Количество обоснованных жалоб, </w:t>
            </w:r>
          </w:p>
        </w:tc>
        <w:tc>
          <w:tcPr>
            <w:tcW w:w="3051" w:type="dxa"/>
            <w:vAlign w:val="center"/>
          </w:tcPr>
          <w:p w:rsidR="00A258EB" w:rsidRPr="00A258EB" w:rsidRDefault="00A258EB" w:rsidP="00A95EEF">
            <w:pPr>
              <w:jc w:val="center"/>
              <w:rPr>
                <w:rFonts w:cs="Times New Roman"/>
              </w:rPr>
            </w:pPr>
            <w:r w:rsidRPr="00A258EB">
              <w:rPr>
                <w:rFonts w:cs="Times New Roman"/>
              </w:rPr>
              <w:t>на 1 тыс.населения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0,056</w:t>
            </w:r>
          </w:p>
        </w:tc>
      </w:tr>
      <w:tr w:rsidR="00A258EB" w:rsidRPr="00A258EB">
        <w:tc>
          <w:tcPr>
            <w:tcW w:w="4678" w:type="dxa"/>
            <w:vAlign w:val="center"/>
          </w:tcPr>
          <w:p w:rsidR="00A258EB" w:rsidRPr="00A258EB" w:rsidRDefault="00A258EB" w:rsidP="00F41426">
            <w:pPr>
              <w:ind w:left="432"/>
              <w:rPr>
                <w:rFonts w:cs="Times New Roman"/>
              </w:rPr>
            </w:pPr>
            <w:r w:rsidRPr="00A258EB">
              <w:rPr>
                <w:rFonts w:cs="Times New Roman"/>
              </w:rPr>
              <w:t>в том числе на отказ в оказании медицинской помощи, предоставляемой в рамках территориальной программы</w:t>
            </w:r>
          </w:p>
        </w:tc>
        <w:tc>
          <w:tcPr>
            <w:tcW w:w="3051" w:type="dxa"/>
            <w:vAlign w:val="center"/>
          </w:tcPr>
          <w:p w:rsidR="00A258EB" w:rsidRPr="00A258EB" w:rsidRDefault="00A258EB" w:rsidP="00A95EEF">
            <w:pPr>
              <w:jc w:val="center"/>
              <w:rPr>
                <w:rFonts w:cs="Times New Roman"/>
              </w:rPr>
            </w:pPr>
            <w:r w:rsidRPr="00A258EB">
              <w:rPr>
                <w:rFonts w:cs="Times New Roman"/>
              </w:rPr>
              <w:t>на 1 тыс.населения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0,0</w:t>
            </w:r>
          </w:p>
        </w:tc>
      </w:tr>
      <w:tr w:rsidR="00A258EB" w:rsidRPr="00A258EB">
        <w:trPr>
          <w:trHeight w:val="390"/>
        </w:trPr>
        <w:tc>
          <w:tcPr>
            <w:tcW w:w="4678" w:type="dxa"/>
            <w:vAlign w:val="center"/>
          </w:tcPr>
          <w:p w:rsidR="00A258EB" w:rsidRPr="00A258EB" w:rsidRDefault="00A258EB" w:rsidP="00A95EEF">
            <w:pPr>
              <w:rPr>
                <w:rFonts w:cs="Times New Roman"/>
              </w:rPr>
            </w:pPr>
            <w:r w:rsidRPr="00A258EB">
              <w:rPr>
                <w:rFonts w:cs="Times New Roman"/>
              </w:rPr>
              <w:t>Обеспеченность населения врачами</w:t>
            </w:r>
          </w:p>
        </w:tc>
        <w:tc>
          <w:tcPr>
            <w:tcW w:w="3051" w:type="dxa"/>
            <w:vAlign w:val="center"/>
          </w:tcPr>
          <w:p w:rsidR="00A258EB" w:rsidRPr="00A258EB" w:rsidRDefault="00A258EB" w:rsidP="00A95EEF">
            <w:pPr>
              <w:jc w:val="center"/>
              <w:rPr>
                <w:rFonts w:cs="Times New Roman"/>
              </w:rPr>
            </w:pPr>
            <w:r w:rsidRPr="00A258EB">
              <w:rPr>
                <w:rFonts w:cs="Times New Roman"/>
              </w:rPr>
              <w:t>на 10 тыс. человек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33,2</w:t>
            </w:r>
          </w:p>
        </w:tc>
      </w:tr>
      <w:tr w:rsidR="00A258EB" w:rsidRPr="00A258EB">
        <w:trPr>
          <w:trHeight w:val="390"/>
        </w:trPr>
        <w:tc>
          <w:tcPr>
            <w:tcW w:w="4678" w:type="dxa"/>
            <w:vAlign w:val="center"/>
          </w:tcPr>
          <w:p w:rsidR="00A258EB" w:rsidRPr="00A258EB" w:rsidRDefault="00A258EB" w:rsidP="00A95EEF">
            <w:pPr>
              <w:ind w:firstLine="426"/>
              <w:rPr>
                <w:rFonts w:cs="Times New Roman"/>
              </w:rPr>
            </w:pPr>
            <w:r w:rsidRPr="00A258EB">
              <w:rPr>
                <w:rFonts w:cs="Times New Roman"/>
              </w:rPr>
              <w:t xml:space="preserve">городского населения </w:t>
            </w:r>
          </w:p>
        </w:tc>
        <w:tc>
          <w:tcPr>
            <w:tcW w:w="3051" w:type="dxa"/>
            <w:vAlign w:val="center"/>
          </w:tcPr>
          <w:p w:rsidR="00A258EB" w:rsidRPr="00A258EB" w:rsidRDefault="00A258EB" w:rsidP="00A95EEF">
            <w:pPr>
              <w:jc w:val="center"/>
              <w:rPr>
                <w:rFonts w:cs="Times New Roman"/>
              </w:rPr>
            </w:pPr>
            <w:r w:rsidRPr="00A258EB">
              <w:rPr>
                <w:rFonts w:cs="Times New Roman"/>
              </w:rPr>
              <w:t>на 10 тыс. человек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44,0</w:t>
            </w:r>
          </w:p>
        </w:tc>
      </w:tr>
      <w:tr w:rsidR="00A258EB" w:rsidRPr="00A258EB">
        <w:trPr>
          <w:trHeight w:val="390"/>
        </w:trPr>
        <w:tc>
          <w:tcPr>
            <w:tcW w:w="4678" w:type="dxa"/>
            <w:vAlign w:val="center"/>
          </w:tcPr>
          <w:p w:rsidR="00A258EB" w:rsidRPr="00A258EB" w:rsidRDefault="00A258EB" w:rsidP="00A95EEF">
            <w:pPr>
              <w:ind w:firstLine="426"/>
              <w:rPr>
                <w:rFonts w:cs="Times New Roman"/>
              </w:rPr>
            </w:pPr>
            <w:r w:rsidRPr="00A258EB">
              <w:rPr>
                <w:rFonts w:cs="Times New Roman"/>
              </w:rPr>
              <w:t xml:space="preserve">сельского населения </w:t>
            </w:r>
          </w:p>
        </w:tc>
        <w:tc>
          <w:tcPr>
            <w:tcW w:w="3051" w:type="dxa"/>
            <w:vAlign w:val="center"/>
          </w:tcPr>
          <w:p w:rsidR="00A258EB" w:rsidRPr="00A258EB" w:rsidRDefault="00A258EB" w:rsidP="00A95EEF">
            <w:pPr>
              <w:jc w:val="center"/>
              <w:rPr>
                <w:rFonts w:cs="Times New Roman"/>
              </w:rPr>
            </w:pPr>
            <w:r w:rsidRPr="00A258EB">
              <w:rPr>
                <w:rFonts w:cs="Times New Roman"/>
              </w:rPr>
              <w:t>на 10 тыс. человек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5,3</w:t>
            </w:r>
          </w:p>
        </w:tc>
      </w:tr>
      <w:tr w:rsidR="00A258EB" w:rsidRPr="00A258EB">
        <w:trPr>
          <w:trHeight w:val="353"/>
        </w:trPr>
        <w:tc>
          <w:tcPr>
            <w:tcW w:w="4678" w:type="dxa"/>
            <w:vAlign w:val="center"/>
          </w:tcPr>
          <w:p w:rsidR="00A258EB" w:rsidRPr="00A258EB" w:rsidRDefault="00A258EB" w:rsidP="00A95EEF">
            <w:pPr>
              <w:ind w:firstLine="851"/>
              <w:rPr>
                <w:rFonts w:cs="Times New Roman"/>
              </w:rPr>
            </w:pPr>
            <w:r w:rsidRPr="00A258EB">
              <w:rPr>
                <w:rFonts w:cs="Times New Roman"/>
              </w:rPr>
              <w:t>оказывающими медицинскую помощь в амбулаторных условиях – всего населения,</w:t>
            </w:r>
          </w:p>
        </w:tc>
        <w:tc>
          <w:tcPr>
            <w:tcW w:w="3051" w:type="dxa"/>
            <w:vAlign w:val="center"/>
          </w:tcPr>
          <w:p w:rsidR="00A258EB" w:rsidRPr="00A258EB" w:rsidRDefault="00A258EB" w:rsidP="00A95EEF">
            <w:pPr>
              <w:jc w:val="center"/>
              <w:rPr>
                <w:rFonts w:cs="Times New Roman"/>
              </w:rPr>
            </w:pPr>
            <w:r w:rsidRPr="00A258EB">
              <w:rPr>
                <w:rFonts w:cs="Times New Roman"/>
              </w:rPr>
              <w:t>на 10 тыс. человек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16,4</w:t>
            </w:r>
          </w:p>
        </w:tc>
      </w:tr>
      <w:tr w:rsidR="00A258EB" w:rsidRPr="00A258EB">
        <w:trPr>
          <w:trHeight w:val="352"/>
        </w:trPr>
        <w:tc>
          <w:tcPr>
            <w:tcW w:w="4678" w:type="dxa"/>
            <w:vAlign w:val="center"/>
          </w:tcPr>
          <w:p w:rsidR="00A258EB" w:rsidRPr="00A258EB" w:rsidRDefault="00A258EB" w:rsidP="00A95EEF">
            <w:pPr>
              <w:ind w:firstLine="1418"/>
              <w:rPr>
                <w:rFonts w:cs="Times New Roman"/>
              </w:rPr>
            </w:pPr>
            <w:r w:rsidRPr="00A258EB">
              <w:rPr>
                <w:rFonts w:cs="Times New Roman"/>
              </w:rPr>
              <w:t>городского населения</w:t>
            </w:r>
          </w:p>
        </w:tc>
        <w:tc>
          <w:tcPr>
            <w:tcW w:w="3051" w:type="dxa"/>
            <w:vAlign w:val="center"/>
          </w:tcPr>
          <w:p w:rsidR="00A258EB" w:rsidRPr="00A258EB" w:rsidRDefault="00A258EB" w:rsidP="00A95EEF">
            <w:pPr>
              <w:jc w:val="center"/>
              <w:rPr>
                <w:rFonts w:cs="Times New Roman"/>
              </w:rPr>
            </w:pPr>
            <w:r w:rsidRPr="00A258EB">
              <w:rPr>
                <w:rFonts w:cs="Times New Roman"/>
              </w:rPr>
              <w:t>на 10 тыс. человек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21,9</w:t>
            </w:r>
          </w:p>
        </w:tc>
      </w:tr>
      <w:tr w:rsidR="00A258EB" w:rsidRPr="00A258EB">
        <w:trPr>
          <w:trHeight w:val="237"/>
        </w:trPr>
        <w:tc>
          <w:tcPr>
            <w:tcW w:w="4678" w:type="dxa"/>
            <w:vAlign w:val="center"/>
          </w:tcPr>
          <w:p w:rsidR="00A258EB" w:rsidRPr="00A258EB" w:rsidRDefault="00A258EB" w:rsidP="00A95EEF">
            <w:pPr>
              <w:ind w:firstLine="1418"/>
              <w:rPr>
                <w:rFonts w:cs="Times New Roman"/>
              </w:rPr>
            </w:pPr>
            <w:r w:rsidRPr="00A258EB">
              <w:rPr>
                <w:rFonts w:cs="Times New Roman"/>
              </w:rPr>
              <w:t>сельского населения</w:t>
            </w:r>
          </w:p>
        </w:tc>
        <w:tc>
          <w:tcPr>
            <w:tcW w:w="3051" w:type="dxa"/>
            <w:vAlign w:val="center"/>
          </w:tcPr>
          <w:p w:rsidR="00A258EB" w:rsidRPr="00A258EB" w:rsidRDefault="00A258EB" w:rsidP="00A95EEF">
            <w:pPr>
              <w:jc w:val="center"/>
              <w:rPr>
                <w:rFonts w:cs="Times New Roman"/>
              </w:rPr>
            </w:pPr>
            <w:r w:rsidRPr="00A258EB">
              <w:rPr>
                <w:rFonts w:cs="Times New Roman"/>
              </w:rPr>
              <w:t>на 10 тыс. человек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4,1</w:t>
            </w:r>
          </w:p>
        </w:tc>
      </w:tr>
      <w:tr w:rsidR="00A258EB" w:rsidRPr="00A258EB">
        <w:trPr>
          <w:trHeight w:val="236"/>
        </w:trPr>
        <w:tc>
          <w:tcPr>
            <w:tcW w:w="4678" w:type="dxa"/>
            <w:vAlign w:val="center"/>
          </w:tcPr>
          <w:p w:rsidR="00A258EB" w:rsidRPr="00A258EB" w:rsidRDefault="00A258EB" w:rsidP="00A95EEF">
            <w:pPr>
              <w:ind w:firstLine="851"/>
              <w:rPr>
                <w:rFonts w:cs="Times New Roman"/>
              </w:rPr>
            </w:pPr>
            <w:r w:rsidRPr="00A258EB">
              <w:rPr>
                <w:rFonts w:cs="Times New Roman"/>
              </w:rPr>
              <w:t>оказывающими медицинскую помощь в стационарных условиях – всего населения</w:t>
            </w:r>
          </w:p>
        </w:tc>
        <w:tc>
          <w:tcPr>
            <w:tcW w:w="3051" w:type="dxa"/>
            <w:vAlign w:val="center"/>
          </w:tcPr>
          <w:p w:rsidR="00A258EB" w:rsidRPr="00A258EB" w:rsidRDefault="00A258EB" w:rsidP="00A95EEF">
            <w:pPr>
              <w:jc w:val="center"/>
              <w:rPr>
                <w:rFonts w:cs="Times New Roman"/>
              </w:rPr>
            </w:pPr>
            <w:r w:rsidRPr="00A258EB">
              <w:rPr>
                <w:rFonts w:cs="Times New Roman"/>
              </w:rPr>
              <w:t>на 10 тыс. человек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10,7</w:t>
            </w:r>
          </w:p>
        </w:tc>
      </w:tr>
      <w:tr w:rsidR="00A258EB" w:rsidRPr="00A258EB">
        <w:trPr>
          <w:trHeight w:val="236"/>
        </w:trPr>
        <w:tc>
          <w:tcPr>
            <w:tcW w:w="4678" w:type="dxa"/>
            <w:vAlign w:val="center"/>
          </w:tcPr>
          <w:p w:rsidR="00A258EB" w:rsidRPr="00A258EB" w:rsidRDefault="00A258EB" w:rsidP="00A95EEF">
            <w:pPr>
              <w:ind w:firstLine="1418"/>
              <w:rPr>
                <w:rFonts w:cs="Times New Roman"/>
              </w:rPr>
            </w:pPr>
            <w:r w:rsidRPr="00A258EB">
              <w:rPr>
                <w:rFonts w:cs="Times New Roman"/>
              </w:rPr>
              <w:t xml:space="preserve">городского населения </w:t>
            </w:r>
          </w:p>
        </w:tc>
        <w:tc>
          <w:tcPr>
            <w:tcW w:w="3051" w:type="dxa"/>
            <w:vAlign w:val="center"/>
          </w:tcPr>
          <w:p w:rsidR="00A258EB" w:rsidRPr="00A258EB" w:rsidRDefault="00A258EB" w:rsidP="00A95EEF">
            <w:pPr>
              <w:jc w:val="center"/>
              <w:rPr>
                <w:rFonts w:cs="Times New Roman"/>
              </w:rPr>
            </w:pPr>
            <w:r w:rsidRPr="00A258EB">
              <w:rPr>
                <w:rFonts w:cs="Times New Roman"/>
              </w:rPr>
              <w:t>на 10 тыс. человек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14,9</w:t>
            </w:r>
          </w:p>
        </w:tc>
      </w:tr>
      <w:tr w:rsidR="00A258EB" w:rsidRPr="00A258EB">
        <w:trPr>
          <w:trHeight w:val="236"/>
        </w:trPr>
        <w:tc>
          <w:tcPr>
            <w:tcW w:w="4678" w:type="dxa"/>
            <w:vAlign w:val="center"/>
          </w:tcPr>
          <w:p w:rsidR="00A258EB" w:rsidRPr="00A258EB" w:rsidRDefault="00A258EB" w:rsidP="00A95EEF">
            <w:pPr>
              <w:ind w:firstLine="1418"/>
              <w:rPr>
                <w:rFonts w:cs="Times New Roman"/>
              </w:rPr>
            </w:pPr>
            <w:r w:rsidRPr="00A258EB">
              <w:rPr>
                <w:rFonts w:cs="Times New Roman"/>
              </w:rPr>
              <w:t xml:space="preserve">сельского населения </w:t>
            </w:r>
          </w:p>
        </w:tc>
        <w:tc>
          <w:tcPr>
            <w:tcW w:w="3051" w:type="dxa"/>
            <w:vAlign w:val="center"/>
          </w:tcPr>
          <w:p w:rsidR="00A258EB" w:rsidRPr="00A258EB" w:rsidRDefault="00A258EB" w:rsidP="00A95EEF">
            <w:pPr>
              <w:jc w:val="center"/>
              <w:rPr>
                <w:rFonts w:cs="Times New Roman"/>
              </w:rPr>
            </w:pPr>
            <w:r w:rsidRPr="00A258EB">
              <w:rPr>
                <w:rFonts w:cs="Times New Roman"/>
              </w:rPr>
              <w:t>на 10 тыс. человек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1,1</w:t>
            </w:r>
          </w:p>
        </w:tc>
      </w:tr>
      <w:tr w:rsidR="00A258EB" w:rsidRPr="00A258EB">
        <w:trPr>
          <w:trHeight w:val="117"/>
        </w:trPr>
        <w:tc>
          <w:tcPr>
            <w:tcW w:w="4678" w:type="dxa"/>
            <w:vAlign w:val="center"/>
          </w:tcPr>
          <w:p w:rsidR="00A258EB" w:rsidRPr="00A258EB" w:rsidRDefault="00A258EB" w:rsidP="00A95EEF">
            <w:pPr>
              <w:rPr>
                <w:rFonts w:cs="Times New Roman"/>
              </w:rPr>
            </w:pPr>
            <w:r w:rsidRPr="00A258EB">
              <w:rPr>
                <w:rFonts w:cs="Times New Roman"/>
              </w:rPr>
              <w:t>Обеспеченность населения средним медицинским персоналом – всего населения</w:t>
            </w:r>
          </w:p>
        </w:tc>
        <w:tc>
          <w:tcPr>
            <w:tcW w:w="3051" w:type="dxa"/>
            <w:vAlign w:val="center"/>
          </w:tcPr>
          <w:p w:rsidR="00A258EB" w:rsidRPr="00A258EB" w:rsidRDefault="00A258EB" w:rsidP="00A95EEF">
            <w:pPr>
              <w:jc w:val="center"/>
              <w:rPr>
                <w:rFonts w:cs="Times New Roman"/>
              </w:rPr>
            </w:pPr>
            <w:r w:rsidRPr="00A258EB">
              <w:rPr>
                <w:rFonts w:cs="Times New Roman"/>
              </w:rPr>
              <w:t>на 10 тыс. человек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103,6</w:t>
            </w:r>
          </w:p>
        </w:tc>
      </w:tr>
      <w:tr w:rsidR="00A258EB" w:rsidRPr="00A258EB">
        <w:trPr>
          <w:trHeight w:val="116"/>
        </w:trPr>
        <w:tc>
          <w:tcPr>
            <w:tcW w:w="4678" w:type="dxa"/>
            <w:vAlign w:val="center"/>
          </w:tcPr>
          <w:p w:rsidR="00A258EB" w:rsidRPr="00A258EB" w:rsidRDefault="00A258EB" w:rsidP="00A95EEF">
            <w:pPr>
              <w:ind w:firstLine="426"/>
              <w:rPr>
                <w:rFonts w:cs="Times New Roman"/>
              </w:rPr>
            </w:pPr>
            <w:r w:rsidRPr="00A258EB">
              <w:rPr>
                <w:rFonts w:cs="Times New Roman"/>
              </w:rPr>
              <w:t xml:space="preserve">городского населения </w:t>
            </w:r>
          </w:p>
        </w:tc>
        <w:tc>
          <w:tcPr>
            <w:tcW w:w="3051" w:type="dxa"/>
            <w:vAlign w:val="center"/>
          </w:tcPr>
          <w:p w:rsidR="00A258EB" w:rsidRPr="00A258EB" w:rsidRDefault="00A258EB" w:rsidP="00A95EEF">
            <w:pPr>
              <w:jc w:val="center"/>
              <w:rPr>
                <w:rFonts w:cs="Times New Roman"/>
              </w:rPr>
            </w:pPr>
            <w:r w:rsidRPr="00A258EB">
              <w:rPr>
                <w:rFonts w:cs="Times New Roman"/>
              </w:rPr>
              <w:t>на 10 тыс. человек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133,7</w:t>
            </w:r>
          </w:p>
        </w:tc>
      </w:tr>
      <w:tr w:rsidR="00A258EB" w:rsidRPr="00A258EB">
        <w:trPr>
          <w:trHeight w:val="116"/>
        </w:trPr>
        <w:tc>
          <w:tcPr>
            <w:tcW w:w="4678" w:type="dxa"/>
            <w:vAlign w:val="center"/>
          </w:tcPr>
          <w:p w:rsidR="00A258EB" w:rsidRPr="00A258EB" w:rsidRDefault="00A258EB" w:rsidP="00A95EEF">
            <w:pPr>
              <w:ind w:firstLine="426"/>
              <w:rPr>
                <w:rFonts w:cs="Times New Roman"/>
              </w:rPr>
            </w:pPr>
            <w:r w:rsidRPr="00A258EB">
              <w:rPr>
                <w:rFonts w:cs="Times New Roman"/>
              </w:rPr>
              <w:t xml:space="preserve">сельского населения </w:t>
            </w:r>
          </w:p>
        </w:tc>
        <w:tc>
          <w:tcPr>
            <w:tcW w:w="3051" w:type="dxa"/>
            <w:vAlign w:val="center"/>
          </w:tcPr>
          <w:p w:rsidR="00A258EB" w:rsidRPr="00A258EB" w:rsidRDefault="00A258EB" w:rsidP="00A95EEF">
            <w:pPr>
              <w:jc w:val="center"/>
              <w:rPr>
                <w:rFonts w:cs="Times New Roman"/>
              </w:rPr>
            </w:pPr>
            <w:r w:rsidRPr="00A258EB">
              <w:rPr>
                <w:rFonts w:cs="Times New Roman"/>
              </w:rPr>
              <w:t>на 10 тыс. человек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35,6</w:t>
            </w:r>
          </w:p>
        </w:tc>
      </w:tr>
      <w:tr w:rsidR="00A258EB" w:rsidRPr="00A258EB">
        <w:trPr>
          <w:trHeight w:val="116"/>
        </w:trPr>
        <w:tc>
          <w:tcPr>
            <w:tcW w:w="4678" w:type="dxa"/>
            <w:vAlign w:val="center"/>
          </w:tcPr>
          <w:p w:rsidR="00A258EB" w:rsidRPr="00A258EB" w:rsidRDefault="00A258EB" w:rsidP="00A95EEF">
            <w:pPr>
              <w:ind w:firstLine="851"/>
              <w:rPr>
                <w:rFonts w:cs="Times New Roman"/>
              </w:rPr>
            </w:pPr>
            <w:r w:rsidRPr="00A258EB">
              <w:rPr>
                <w:rFonts w:cs="Times New Roman"/>
              </w:rPr>
              <w:t>оказывающим медицинскую помощь в амбулаторных условиях – всего населения</w:t>
            </w:r>
          </w:p>
        </w:tc>
        <w:tc>
          <w:tcPr>
            <w:tcW w:w="3051" w:type="dxa"/>
            <w:vAlign w:val="center"/>
          </w:tcPr>
          <w:p w:rsidR="00A258EB" w:rsidRPr="00A258EB" w:rsidRDefault="00A258EB" w:rsidP="00A95EEF">
            <w:pPr>
              <w:jc w:val="center"/>
              <w:rPr>
                <w:rFonts w:cs="Times New Roman"/>
              </w:rPr>
            </w:pPr>
            <w:r w:rsidRPr="00A258EB">
              <w:rPr>
                <w:rFonts w:cs="Times New Roman"/>
              </w:rPr>
              <w:t>на 10 тыс. человек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44,7</w:t>
            </w:r>
          </w:p>
        </w:tc>
      </w:tr>
      <w:tr w:rsidR="00A258EB" w:rsidRPr="00A258EB">
        <w:trPr>
          <w:trHeight w:val="385"/>
        </w:trPr>
        <w:tc>
          <w:tcPr>
            <w:tcW w:w="4678" w:type="dxa"/>
            <w:vAlign w:val="center"/>
          </w:tcPr>
          <w:p w:rsidR="00A258EB" w:rsidRPr="00A258EB" w:rsidRDefault="00A258EB" w:rsidP="00A95EEF">
            <w:pPr>
              <w:ind w:firstLine="1418"/>
              <w:rPr>
                <w:rFonts w:cs="Times New Roman"/>
              </w:rPr>
            </w:pPr>
            <w:r w:rsidRPr="00A258EB">
              <w:rPr>
                <w:rFonts w:cs="Times New Roman"/>
              </w:rPr>
              <w:t xml:space="preserve">городского населения </w:t>
            </w:r>
          </w:p>
        </w:tc>
        <w:tc>
          <w:tcPr>
            <w:tcW w:w="3051" w:type="dxa"/>
            <w:vAlign w:val="center"/>
          </w:tcPr>
          <w:p w:rsidR="00A258EB" w:rsidRPr="00A258EB" w:rsidRDefault="00A258EB" w:rsidP="00A95EEF">
            <w:pPr>
              <w:jc w:val="center"/>
              <w:rPr>
                <w:rFonts w:cs="Times New Roman"/>
              </w:rPr>
            </w:pPr>
            <w:r w:rsidRPr="00A258EB">
              <w:rPr>
                <w:rFonts w:cs="Times New Roman"/>
              </w:rPr>
              <w:t>на 10 тыс. человек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53,7</w:t>
            </w:r>
          </w:p>
        </w:tc>
      </w:tr>
      <w:tr w:rsidR="00A258EB" w:rsidRPr="00A258EB">
        <w:trPr>
          <w:trHeight w:val="117"/>
        </w:trPr>
        <w:tc>
          <w:tcPr>
            <w:tcW w:w="4678" w:type="dxa"/>
            <w:vAlign w:val="center"/>
          </w:tcPr>
          <w:p w:rsidR="00A258EB" w:rsidRPr="00A258EB" w:rsidRDefault="00A258EB" w:rsidP="00A95EEF">
            <w:pPr>
              <w:ind w:firstLine="1418"/>
              <w:rPr>
                <w:rFonts w:cs="Times New Roman"/>
              </w:rPr>
            </w:pPr>
            <w:r w:rsidRPr="00A258EB">
              <w:rPr>
                <w:rFonts w:cs="Times New Roman"/>
              </w:rPr>
              <w:t xml:space="preserve">сельского  населения </w:t>
            </w:r>
          </w:p>
        </w:tc>
        <w:tc>
          <w:tcPr>
            <w:tcW w:w="3051" w:type="dxa"/>
            <w:vAlign w:val="center"/>
          </w:tcPr>
          <w:p w:rsidR="00A258EB" w:rsidRPr="00A258EB" w:rsidRDefault="00A258EB" w:rsidP="00A95EEF">
            <w:pPr>
              <w:jc w:val="center"/>
              <w:rPr>
                <w:rFonts w:cs="Times New Roman"/>
              </w:rPr>
            </w:pPr>
            <w:r w:rsidRPr="00A258EB">
              <w:rPr>
                <w:rFonts w:cs="Times New Roman"/>
              </w:rPr>
              <w:t>на 10 тыс. человек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24,5</w:t>
            </w:r>
          </w:p>
        </w:tc>
      </w:tr>
      <w:tr w:rsidR="00A258EB" w:rsidRPr="00A258EB">
        <w:trPr>
          <w:trHeight w:val="116"/>
        </w:trPr>
        <w:tc>
          <w:tcPr>
            <w:tcW w:w="4678" w:type="dxa"/>
            <w:vAlign w:val="center"/>
          </w:tcPr>
          <w:p w:rsidR="00A258EB" w:rsidRPr="00A258EB" w:rsidRDefault="00A258EB" w:rsidP="00A95EEF">
            <w:pPr>
              <w:ind w:firstLine="1418"/>
              <w:rPr>
                <w:rFonts w:cs="Times New Roman"/>
              </w:rPr>
            </w:pPr>
            <w:r w:rsidRPr="00A258EB">
              <w:rPr>
                <w:rFonts w:cs="Times New Roman"/>
              </w:rPr>
              <w:t>оказывающим медицинскую помощь в стационарных условиях – всего населения</w:t>
            </w:r>
          </w:p>
        </w:tc>
        <w:tc>
          <w:tcPr>
            <w:tcW w:w="3051" w:type="dxa"/>
            <w:vAlign w:val="center"/>
          </w:tcPr>
          <w:p w:rsidR="00A258EB" w:rsidRPr="00A258EB" w:rsidRDefault="00A258EB" w:rsidP="00A95EEF">
            <w:pPr>
              <w:jc w:val="center"/>
              <w:rPr>
                <w:rFonts w:cs="Times New Roman"/>
              </w:rPr>
            </w:pPr>
            <w:r w:rsidRPr="00A258EB">
              <w:rPr>
                <w:rFonts w:cs="Times New Roman"/>
              </w:rPr>
              <w:t>на 10 тыс. человек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42,9</w:t>
            </w:r>
          </w:p>
        </w:tc>
      </w:tr>
      <w:tr w:rsidR="00A258EB" w:rsidRPr="00A258EB">
        <w:trPr>
          <w:trHeight w:val="116"/>
        </w:trPr>
        <w:tc>
          <w:tcPr>
            <w:tcW w:w="4678" w:type="dxa"/>
            <w:vAlign w:val="center"/>
          </w:tcPr>
          <w:p w:rsidR="00A258EB" w:rsidRPr="00A258EB" w:rsidRDefault="00A258EB" w:rsidP="00A95EEF">
            <w:pPr>
              <w:ind w:firstLine="1418"/>
              <w:rPr>
                <w:rFonts w:cs="Times New Roman"/>
              </w:rPr>
            </w:pPr>
            <w:r w:rsidRPr="00A258EB">
              <w:rPr>
                <w:rFonts w:cs="Times New Roman"/>
              </w:rPr>
              <w:t>городского населения</w:t>
            </w:r>
          </w:p>
        </w:tc>
        <w:tc>
          <w:tcPr>
            <w:tcW w:w="3051" w:type="dxa"/>
            <w:vAlign w:val="center"/>
          </w:tcPr>
          <w:p w:rsidR="00A258EB" w:rsidRPr="00A258EB" w:rsidRDefault="00A258EB" w:rsidP="00A95EEF">
            <w:pPr>
              <w:jc w:val="center"/>
              <w:rPr>
                <w:rFonts w:cs="Times New Roman"/>
              </w:rPr>
            </w:pPr>
            <w:r w:rsidRPr="00A258EB">
              <w:rPr>
                <w:rFonts w:cs="Times New Roman"/>
              </w:rPr>
              <w:t>на 10 тыс. человек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59,3</w:t>
            </w:r>
          </w:p>
        </w:tc>
      </w:tr>
      <w:tr w:rsidR="00A258EB" w:rsidRPr="00A258EB">
        <w:trPr>
          <w:trHeight w:val="116"/>
        </w:trPr>
        <w:tc>
          <w:tcPr>
            <w:tcW w:w="4678" w:type="dxa"/>
            <w:vAlign w:val="center"/>
          </w:tcPr>
          <w:p w:rsidR="00A258EB" w:rsidRPr="00A258EB" w:rsidRDefault="00A258EB" w:rsidP="00A95EEF">
            <w:pPr>
              <w:ind w:firstLine="1418"/>
              <w:rPr>
                <w:rFonts w:cs="Times New Roman"/>
              </w:rPr>
            </w:pPr>
            <w:r w:rsidRPr="00A258EB">
              <w:rPr>
                <w:rFonts w:cs="Times New Roman"/>
              </w:rPr>
              <w:t>сельского  населения</w:t>
            </w:r>
          </w:p>
        </w:tc>
        <w:tc>
          <w:tcPr>
            <w:tcW w:w="3051" w:type="dxa"/>
            <w:vAlign w:val="center"/>
          </w:tcPr>
          <w:p w:rsidR="00A258EB" w:rsidRPr="00A258EB" w:rsidRDefault="00A258EB" w:rsidP="00A95EEF">
            <w:pPr>
              <w:jc w:val="center"/>
              <w:rPr>
                <w:rFonts w:cs="Times New Roman"/>
              </w:rPr>
            </w:pPr>
            <w:r w:rsidRPr="00A258EB">
              <w:rPr>
                <w:rFonts w:cs="Times New Roman"/>
              </w:rPr>
              <w:t>на 10 тыс. человек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5,6</w:t>
            </w:r>
          </w:p>
        </w:tc>
      </w:tr>
      <w:tr w:rsidR="00A258EB" w:rsidRPr="00A258EB">
        <w:trPr>
          <w:trHeight w:val="135"/>
        </w:trPr>
        <w:tc>
          <w:tcPr>
            <w:tcW w:w="4678" w:type="dxa"/>
            <w:vAlign w:val="center"/>
          </w:tcPr>
          <w:p w:rsidR="00A258EB" w:rsidRPr="00A258EB" w:rsidRDefault="00A258EB" w:rsidP="00A95EEF">
            <w:pPr>
              <w:rPr>
                <w:rFonts w:cs="Times New Roman"/>
              </w:rPr>
            </w:pPr>
            <w:r w:rsidRPr="00A258EB">
              <w:rPr>
                <w:rFonts w:cs="Times New Roman"/>
              </w:rPr>
              <w:t xml:space="preserve">Средняя длительность лечения в медицинских организациях, оказывающих </w:t>
            </w:r>
            <w:r w:rsidRPr="00A258EB">
              <w:rPr>
                <w:rFonts w:cs="Times New Roman"/>
              </w:rPr>
              <w:lastRenderedPageBreak/>
              <w:t xml:space="preserve">медицинскую помощь в стационарных условиях </w:t>
            </w:r>
          </w:p>
        </w:tc>
        <w:tc>
          <w:tcPr>
            <w:tcW w:w="3051" w:type="dxa"/>
            <w:vAlign w:val="center"/>
          </w:tcPr>
          <w:p w:rsidR="00A258EB" w:rsidRPr="00A258EB" w:rsidRDefault="00A258EB" w:rsidP="00A95EEF">
            <w:pPr>
              <w:jc w:val="center"/>
              <w:rPr>
                <w:rFonts w:cs="Times New Roman"/>
              </w:rPr>
            </w:pPr>
            <w:r w:rsidRPr="00A258EB">
              <w:rPr>
                <w:rFonts w:cs="Times New Roman"/>
              </w:rPr>
              <w:lastRenderedPageBreak/>
              <w:t>дней</w:t>
            </w:r>
          </w:p>
        </w:tc>
        <w:tc>
          <w:tcPr>
            <w:tcW w:w="1593" w:type="dxa"/>
            <w:vAlign w:val="center"/>
          </w:tcPr>
          <w:p w:rsidR="00A258EB" w:rsidRPr="00A258EB" w:rsidRDefault="00A258EB" w:rsidP="00A95EEF">
            <w:pPr>
              <w:jc w:val="center"/>
              <w:rPr>
                <w:rFonts w:cs="Times New Roman"/>
              </w:rPr>
            </w:pPr>
            <w:r w:rsidRPr="00A258EB">
              <w:rPr>
                <w:rFonts w:cs="Times New Roman"/>
              </w:rPr>
              <w:t>11,6</w:t>
            </w:r>
          </w:p>
        </w:tc>
      </w:tr>
      <w:tr w:rsidR="00A258EB" w:rsidRPr="00A258EB">
        <w:tc>
          <w:tcPr>
            <w:tcW w:w="4678" w:type="dxa"/>
            <w:vAlign w:val="center"/>
          </w:tcPr>
          <w:p w:rsidR="00A258EB" w:rsidRPr="00A258EB" w:rsidRDefault="00A258EB" w:rsidP="00A95EEF">
            <w:pPr>
              <w:rPr>
                <w:rFonts w:cs="Times New Roman"/>
              </w:rPr>
            </w:pPr>
            <w:r w:rsidRPr="00A258EB">
              <w:rPr>
                <w:rFonts w:cs="Times New Roman"/>
              </w:rPr>
              <w:lastRenderedPageBreak/>
              <w:t>Доля расходов на оказание медицинской помощи в условиях дневных стационаров в общих расходах на территориальную программу</w:t>
            </w:r>
          </w:p>
        </w:tc>
        <w:tc>
          <w:tcPr>
            <w:tcW w:w="3051" w:type="dxa"/>
            <w:vAlign w:val="center"/>
          </w:tcPr>
          <w:p w:rsidR="00A258EB" w:rsidRPr="00A258EB" w:rsidRDefault="00A258EB" w:rsidP="00A95EEF">
            <w:pPr>
              <w:jc w:val="center"/>
              <w:rPr>
                <w:rFonts w:cs="Times New Roman"/>
              </w:rPr>
            </w:pPr>
            <w:r w:rsidRPr="00A258EB">
              <w:rPr>
                <w:rFonts w:cs="Times New Roman"/>
              </w:rPr>
              <w:t>процентов</w:t>
            </w:r>
          </w:p>
        </w:tc>
        <w:tc>
          <w:tcPr>
            <w:tcW w:w="1593" w:type="dxa"/>
            <w:vAlign w:val="center"/>
          </w:tcPr>
          <w:p w:rsidR="00A258EB" w:rsidRPr="00A258EB" w:rsidRDefault="00A258EB" w:rsidP="00F41426">
            <w:pPr>
              <w:jc w:val="center"/>
              <w:rPr>
                <w:rFonts w:cs="Times New Roman"/>
              </w:rPr>
            </w:pPr>
            <w:r w:rsidRPr="00A258EB">
              <w:rPr>
                <w:rFonts w:cs="Times New Roman"/>
              </w:rPr>
              <w:t>7,4</w:t>
            </w:r>
          </w:p>
        </w:tc>
      </w:tr>
      <w:tr w:rsidR="00A258EB" w:rsidRPr="00A258EB">
        <w:trPr>
          <w:trHeight w:val="348"/>
        </w:trPr>
        <w:tc>
          <w:tcPr>
            <w:tcW w:w="4678" w:type="dxa"/>
            <w:vAlign w:val="center"/>
          </w:tcPr>
          <w:p w:rsidR="00A258EB" w:rsidRPr="00A258EB" w:rsidRDefault="00A258EB" w:rsidP="00A95EEF">
            <w:pPr>
              <w:rPr>
                <w:rFonts w:cs="Times New Roman"/>
              </w:rPr>
            </w:pPr>
            <w:r w:rsidRPr="00A258EB">
              <w:rPr>
                <w:rFonts w:cs="Times New Roman"/>
              </w:rPr>
              <w:t xml:space="preserve">Доля расходов на оказание медицинской помощи в амбулаторных условиях в неотложной форме в общих расходах на территориальную программу </w:t>
            </w:r>
          </w:p>
        </w:tc>
        <w:tc>
          <w:tcPr>
            <w:tcW w:w="3051" w:type="dxa"/>
            <w:vAlign w:val="center"/>
          </w:tcPr>
          <w:p w:rsidR="00A258EB" w:rsidRPr="00A258EB" w:rsidRDefault="00A258EB" w:rsidP="00A95EEF">
            <w:pPr>
              <w:jc w:val="center"/>
              <w:rPr>
                <w:rFonts w:cs="Times New Roman"/>
              </w:rPr>
            </w:pPr>
            <w:r w:rsidRPr="00A258EB">
              <w:rPr>
                <w:rFonts w:cs="Times New Roman"/>
              </w:rPr>
              <w:t>процентов</w:t>
            </w:r>
          </w:p>
        </w:tc>
        <w:tc>
          <w:tcPr>
            <w:tcW w:w="1593" w:type="dxa"/>
            <w:vAlign w:val="center"/>
          </w:tcPr>
          <w:p w:rsidR="00A258EB" w:rsidRPr="00A258EB" w:rsidRDefault="00A258EB" w:rsidP="00A95EEF">
            <w:pPr>
              <w:jc w:val="center"/>
              <w:rPr>
                <w:rFonts w:cs="Times New Roman"/>
              </w:rPr>
            </w:pPr>
            <w:r w:rsidRPr="00A258EB">
              <w:rPr>
                <w:rFonts w:cs="Times New Roman"/>
              </w:rPr>
              <w:t>2,1</w:t>
            </w:r>
          </w:p>
        </w:tc>
      </w:tr>
      <w:tr w:rsidR="00A258EB" w:rsidRPr="00A258EB">
        <w:trPr>
          <w:trHeight w:val="550"/>
        </w:trPr>
        <w:tc>
          <w:tcPr>
            <w:tcW w:w="4678" w:type="dxa"/>
            <w:vAlign w:val="center"/>
          </w:tcPr>
          <w:p w:rsidR="00A258EB" w:rsidRPr="00A258EB" w:rsidRDefault="00A258EB" w:rsidP="00A95EEF">
            <w:pPr>
              <w:rPr>
                <w:rFonts w:cs="Times New Roman"/>
              </w:rPr>
            </w:pPr>
            <w:r w:rsidRPr="00A258EB">
              <w:rPr>
                <w:rFonts w:cs="Times New Roman"/>
              </w:rPr>
              <w:t>Доля охвата профилактическими медицинскими осмотрами детей – всего</w:t>
            </w:r>
          </w:p>
        </w:tc>
        <w:tc>
          <w:tcPr>
            <w:tcW w:w="3051" w:type="dxa"/>
            <w:vAlign w:val="center"/>
          </w:tcPr>
          <w:p w:rsidR="00A258EB" w:rsidRPr="00A258EB" w:rsidRDefault="00A258EB" w:rsidP="00A95EEF">
            <w:pPr>
              <w:jc w:val="center"/>
              <w:rPr>
                <w:rFonts w:cs="Times New Roman"/>
              </w:rPr>
            </w:pPr>
            <w:r w:rsidRPr="00A258EB">
              <w:rPr>
                <w:rFonts w:cs="Times New Roman"/>
              </w:rPr>
              <w:t>процентов</w:t>
            </w:r>
          </w:p>
        </w:tc>
        <w:tc>
          <w:tcPr>
            <w:tcW w:w="1593" w:type="dxa"/>
            <w:vAlign w:val="center"/>
          </w:tcPr>
          <w:p w:rsidR="00A258EB" w:rsidRPr="00A258EB" w:rsidRDefault="00A258EB" w:rsidP="00A95EEF">
            <w:pPr>
              <w:jc w:val="center"/>
              <w:rPr>
                <w:rFonts w:cs="Times New Roman"/>
              </w:rPr>
            </w:pPr>
            <w:r w:rsidRPr="00A258EB">
              <w:rPr>
                <w:rFonts w:cs="Times New Roman"/>
              </w:rPr>
              <w:t>85,0</w:t>
            </w:r>
          </w:p>
        </w:tc>
      </w:tr>
      <w:tr w:rsidR="00A258EB" w:rsidRPr="00A258EB">
        <w:trPr>
          <w:trHeight w:val="550"/>
        </w:trPr>
        <w:tc>
          <w:tcPr>
            <w:tcW w:w="4678" w:type="dxa"/>
            <w:vAlign w:val="center"/>
          </w:tcPr>
          <w:p w:rsidR="00A258EB" w:rsidRPr="00A258EB" w:rsidRDefault="00A258EB" w:rsidP="00A95EEF">
            <w:pPr>
              <w:ind w:firstLine="1418"/>
              <w:rPr>
                <w:rFonts w:cs="Times New Roman"/>
              </w:rPr>
            </w:pPr>
            <w:r w:rsidRPr="00A258EB">
              <w:rPr>
                <w:rFonts w:cs="Times New Roman"/>
              </w:rPr>
              <w:t>городского населения</w:t>
            </w:r>
          </w:p>
        </w:tc>
        <w:tc>
          <w:tcPr>
            <w:tcW w:w="3051" w:type="dxa"/>
            <w:vAlign w:val="center"/>
          </w:tcPr>
          <w:p w:rsidR="00A258EB" w:rsidRPr="00A258EB" w:rsidRDefault="00A258EB" w:rsidP="00A95EEF">
            <w:pPr>
              <w:jc w:val="center"/>
              <w:rPr>
                <w:rFonts w:cs="Times New Roman"/>
              </w:rPr>
            </w:pPr>
            <w:r w:rsidRPr="00A258EB">
              <w:rPr>
                <w:rFonts w:cs="Times New Roman"/>
              </w:rPr>
              <w:t>процентов</w:t>
            </w:r>
          </w:p>
        </w:tc>
        <w:tc>
          <w:tcPr>
            <w:tcW w:w="1593" w:type="dxa"/>
            <w:vAlign w:val="center"/>
          </w:tcPr>
          <w:p w:rsidR="00A258EB" w:rsidRPr="00A258EB" w:rsidRDefault="00A258EB" w:rsidP="00A95EEF">
            <w:pPr>
              <w:jc w:val="center"/>
              <w:rPr>
                <w:rFonts w:cs="Times New Roman"/>
              </w:rPr>
            </w:pPr>
            <w:r w:rsidRPr="00A258EB">
              <w:rPr>
                <w:rFonts w:cs="Times New Roman"/>
              </w:rPr>
              <w:t>87,0</w:t>
            </w:r>
          </w:p>
        </w:tc>
      </w:tr>
      <w:tr w:rsidR="00A258EB" w:rsidRPr="00A258EB">
        <w:trPr>
          <w:trHeight w:val="550"/>
        </w:trPr>
        <w:tc>
          <w:tcPr>
            <w:tcW w:w="4678" w:type="dxa"/>
            <w:vAlign w:val="center"/>
          </w:tcPr>
          <w:p w:rsidR="00A258EB" w:rsidRPr="00A258EB" w:rsidRDefault="00A258EB" w:rsidP="00A95EEF">
            <w:pPr>
              <w:ind w:firstLine="1418"/>
              <w:rPr>
                <w:rFonts w:cs="Times New Roman"/>
                <w:color w:val="FF0000"/>
              </w:rPr>
            </w:pPr>
            <w:r w:rsidRPr="00A258EB">
              <w:rPr>
                <w:rFonts w:cs="Times New Roman"/>
              </w:rPr>
              <w:t>сельского  населения</w:t>
            </w:r>
          </w:p>
        </w:tc>
        <w:tc>
          <w:tcPr>
            <w:tcW w:w="3051" w:type="dxa"/>
            <w:vAlign w:val="center"/>
          </w:tcPr>
          <w:p w:rsidR="00A258EB" w:rsidRPr="00A258EB" w:rsidRDefault="00A258EB" w:rsidP="00A95EEF">
            <w:pPr>
              <w:jc w:val="center"/>
              <w:rPr>
                <w:rFonts w:cs="Times New Roman"/>
              </w:rPr>
            </w:pPr>
            <w:r w:rsidRPr="00A258EB">
              <w:rPr>
                <w:rFonts w:cs="Times New Roman"/>
              </w:rPr>
              <w:t>процентов</w:t>
            </w:r>
          </w:p>
        </w:tc>
        <w:tc>
          <w:tcPr>
            <w:tcW w:w="1593" w:type="dxa"/>
            <w:vAlign w:val="center"/>
          </w:tcPr>
          <w:p w:rsidR="00A258EB" w:rsidRPr="00A258EB" w:rsidRDefault="00A258EB" w:rsidP="00A95EEF">
            <w:pPr>
              <w:jc w:val="center"/>
              <w:rPr>
                <w:rFonts w:cs="Times New Roman"/>
              </w:rPr>
            </w:pPr>
            <w:r w:rsidRPr="00A258EB">
              <w:rPr>
                <w:rFonts w:cs="Times New Roman"/>
              </w:rPr>
              <w:t>82,0</w:t>
            </w:r>
          </w:p>
        </w:tc>
      </w:tr>
      <w:tr w:rsidR="00A258EB" w:rsidRPr="00A258EB">
        <w:tc>
          <w:tcPr>
            <w:tcW w:w="4678" w:type="dxa"/>
            <w:vAlign w:val="center"/>
          </w:tcPr>
          <w:p w:rsidR="00A258EB" w:rsidRPr="00A258EB" w:rsidRDefault="00A258EB" w:rsidP="00A95EEF">
            <w:pPr>
              <w:rPr>
                <w:rFonts w:cs="Times New Roman"/>
              </w:rPr>
            </w:pPr>
            <w:r w:rsidRPr="00A258EB">
              <w:rPr>
                <w:rFonts w:cs="Times New Roman"/>
              </w:rPr>
              <w:t>Удельный вес числа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3051" w:type="dxa"/>
            <w:vAlign w:val="center"/>
          </w:tcPr>
          <w:p w:rsidR="00A258EB" w:rsidRPr="00A258EB" w:rsidRDefault="00A258EB" w:rsidP="00A95EEF">
            <w:pPr>
              <w:jc w:val="center"/>
              <w:rPr>
                <w:rFonts w:cs="Times New Roman"/>
              </w:rPr>
            </w:pPr>
            <w:r w:rsidRPr="00A258EB">
              <w:rPr>
                <w:rFonts w:cs="Times New Roman"/>
              </w:rPr>
              <w:t>процентов</w:t>
            </w:r>
          </w:p>
        </w:tc>
        <w:tc>
          <w:tcPr>
            <w:tcW w:w="1593" w:type="dxa"/>
            <w:vAlign w:val="center"/>
          </w:tcPr>
          <w:p w:rsidR="00A258EB" w:rsidRPr="00A258EB" w:rsidRDefault="00A258EB" w:rsidP="00A95EEF">
            <w:pPr>
              <w:jc w:val="center"/>
              <w:rPr>
                <w:rFonts w:cs="Times New Roman"/>
              </w:rPr>
            </w:pPr>
            <w:r w:rsidRPr="00A258EB">
              <w:rPr>
                <w:rFonts w:cs="Times New Roman"/>
              </w:rPr>
              <w:t>1,75</w:t>
            </w:r>
          </w:p>
        </w:tc>
      </w:tr>
      <w:tr w:rsidR="00A258EB" w:rsidRPr="00A258EB">
        <w:tc>
          <w:tcPr>
            <w:tcW w:w="4678" w:type="dxa"/>
            <w:vAlign w:val="center"/>
          </w:tcPr>
          <w:p w:rsidR="00A258EB" w:rsidRPr="00A258EB" w:rsidRDefault="00A258EB" w:rsidP="00A95EEF">
            <w:pPr>
              <w:rPr>
                <w:rFonts w:cs="Times New Roman"/>
              </w:rPr>
            </w:pPr>
            <w:r w:rsidRPr="00A258EB">
              <w:rPr>
                <w:rFonts w:cs="Times New Roman"/>
              </w:rPr>
              <w:t>Число лиц, проживающих в сельской местности, которым оказана скорая медицинская помощь</w:t>
            </w:r>
          </w:p>
        </w:tc>
        <w:tc>
          <w:tcPr>
            <w:tcW w:w="3051" w:type="dxa"/>
            <w:vAlign w:val="center"/>
          </w:tcPr>
          <w:p w:rsidR="00A258EB" w:rsidRPr="00A258EB" w:rsidRDefault="00A258EB" w:rsidP="00A95EEF">
            <w:pPr>
              <w:jc w:val="center"/>
              <w:rPr>
                <w:rFonts w:cs="Times New Roman"/>
              </w:rPr>
            </w:pPr>
            <w:r w:rsidRPr="00A258EB">
              <w:rPr>
                <w:rFonts w:cs="Times New Roman"/>
              </w:rPr>
              <w:t>на 1000 человек сельского населения</w:t>
            </w:r>
          </w:p>
        </w:tc>
        <w:tc>
          <w:tcPr>
            <w:tcW w:w="1593" w:type="dxa"/>
            <w:vAlign w:val="center"/>
          </w:tcPr>
          <w:p w:rsidR="00A258EB" w:rsidRPr="00A258EB" w:rsidRDefault="00A258EB" w:rsidP="00A95EEF">
            <w:pPr>
              <w:jc w:val="center"/>
              <w:rPr>
                <w:rFonts w:cs="Times New Roman"/>
              </w:rPr>
            </w:pPr>
            <w:r w:rsidRPr="00A258EB">
              <w:rPr>
                <w:rFonts w:cs="Times New Roman"/>
              </w:rPr>
              <w:t>204,0</w:t>
            </w:r>
          </w:p>
        </w:tc>
      </w:tr>
      <w:tr w:rsidR="00A258EB" w:rsidRPr="00A258EB">
        <w:tc>
          <w:tcPr>
            <w:tcW w:w="4678" w:type="dxa"/>
            <w:vAlign w:val="center"/>
          </w:tcPr>
          <w:p w:rsidR="00A258EB" w:rsidRPr="00A258EB" w:rsidRDefault="00A258EB" w:rsidP="00A95EEF">
            <w:pPr>
              <w:rPr>
                <w:rFonts w:cs="Times New Roman"/>
              </w:rPr>
            </w:pPr>
            <w:r w:rsidRPr="00A258EB">
              <w:rPr>
                <w:rFonts w:cs="Times New Roman"/>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051" w:type="dxa"/>
            <w:vAlign w:val="center"/>
          </w:tcPr>
          <w:p w:rsidR="00A258EB" w:rsidRPr="00A258EB" w:rsidRDefault="00A258EB" w:rsidP="00A95EEF">
            <w:pPr>
              <w:jc w:val="center"/>
              <w:rPr>
                <w:rFonts w:cs="Times New Roman"/>
              </w:rPr>
            </w:pPr>
            <w:r w:rsidRPr="00A258EB">
              <w:rPr>
                <w:rFonts w:cs="Times New Roman"/>
              </w:rPr>
              <w:t>процентов</w:t>
            </w:r>
          </w:p>
        </w:tc>
        <w:tc>
          <w:tcPr>
            <w:tcW w:w="1593" w:type="dxa"/>
            <w:vAlign w:val="center"/>
          </w:tcPr>
          <w:p w:rsidR="00A258EB" w:rsidRPr="00A258EB" w:rsidRDefault="00A258EB" w:rsidP="00A95EEF">
            <w:pPr>
              <w:jc w:val="center"/>
              <w:rPr>
                <w:rFonts w:cs="Times New Roman"/>
              </w:rPr>
            </w:pPr>
            <w:r w:rsidRPr="00A258EB">
              <w:rPr>
                <w:rFonts w:cs="Times New Roman"/>
              </w:rPr>
              <w:t>79,5</w:t>
            </w:r>
          </w:p>
        </w:tc>
      </w:tr>
      <w:tr w:rsidR="00A258EB" w:rsidRPr="00A258EB">
        <w:trPr>
          <w:trHeight w:val="135"/>
        </w:trPr>
        <w:tc>
          <w:tcPr>
            <w:tcW w:w="4678" w:type="dxa"/>
            <w:vAlign w:val="center"/>
          </w:tcPr>
          <w:p w:rsidR="00A258EB" w:rsidRPr="00A258EB" w:rsidRDefault="00A258EB" w:rsidP="00A95EEF">
            <w:pPr>
              <w:rPr>
                <w:rFonts w:cs="Times New Roman"/>
              </w:rPr>
            </w:pPr>
            <w:r w:rsidRPr="00A258EB">
              <w:rPr>
                <w:rFonts w:cs="Times New Roman"/>
              </w:rPr>
              <w:t>Эффективность деятельности медицинских организаций на основе оценки выполнения функции врачебной должности (количество посещений на 1 занятую должность врача, ведущего прием) - всего</w:t>
            </w:r>
          </w:p>
        </w:tc>
        <w:tc>
          <w:tcPr>
            <w:tcW w:w="3051" w:type="dxa"/>
            <w:vAlign w:val="center"/>
          </w:tcPr>
          <w:p w:rsidR="00A258EB" w:rsidRPr="00A258EB" w:rsidRDefault="00A258EB" w:rsidP="00A95EEF">
            <w:pPr>
              <w:jc w:val="center"/>
              <w:rPr>
                <w:rFonts w:cs="Times New Roman"/>
              </w:rPr>
            </w:pPr>
            <w:r w:rsidRPr="00A258EB">
              <w:rPr>
                <w:rFonts w:cs="Times New Roman"/>
              </w:rPr>
              <w:t>посещение</w:t>
            </w:r>
          </w:p>
        </w:tc>
        <w:tc>
          <w:tcPr>
            <w:tcW w:w="1593" w:type="dxa"/>
            <w:vAlign w:val="center"/>
          </w:tcPr>
          <w:p w:rsidR="00A258EB" w:rsidRPr="00A258EB" w:rsidRDefault="00A258EB" w:rsidP="00A95EEF">
            <w:pPr>
              <w:jc w:val="center"/>
              <w:rPr>
                <w:rFonts w:cs="Times New Roman"/>
              </w:rPr>
            </w:pPr>
            <w:r w:rsidRPr="00A258EB">
              <w:rPr>
                <w:rFonts w:cs="Times New Roman"/>
              </w:rPr>
              <w:t>5378</w:t>
            </w:r>
          </w:p>
        </w:tc>
      </w:tr>
      <w:tr w:rsidR="00A258EB" w:rsidRPr="00A258EB">
        <w:trPr>
          <w:trHeight w:val="135"/>
        </w:trPr>
        <w:tc>
          <w:tcPr>
            <w:tcW w:w="4678" w:type="dxa"/>
            <w:vAlign w:val="center"/>
          </w:tcPr>
          <w:p w:rsidR="00A258EB" w:rsidRPr="00A258EB" w:rsidRDefault="00A258EB" w:rsidP="00A95EEF">
            <w:pPr>
              <w:ind w:firstLine="426"/>
              <w:rPr>
                <w:rFonts w:cs="Times New Roman"/>
              </w:rPr>
            </w:pPr>
            <w:r w:rsidRPr="00A258EB">
              <w:rPr>
                <w:rFonts w:cs="Times New Roman"/>
              </w:rPr>
              <w:t>в городских поселениях</w:t>
            </w:r>
          </w:p>
        </w:tc>
        <w:tc>
          <w:tcPr>
            <w:tcW w:w="3051" w:type="dxa"/>
            <w:vAlign w:val="center"/>
          </w:tcPr>
          <w:p w:rsidR="00A258EB" w:rsidRPr="00A258EB" w:rsidRDefault="00A258EB" w:rsidP="00A95EEF">
            <w:pPr>
              <w:jc w:val="center"/>
              <w:rPr>
                <w:rFonts w:cs="Times New Roman"/>
              </w:rPr>
            </w:pPr>
            <w:r w:rsidRPr="00A258EB">
              <w:rPr>
                <w:rFonts w:cs="Times New Roman"/>
              </w:rPr>
              <w:t>посещение</w:t>
            </w:r>
          </w:p>
        </w:tc>
        <w:tc>
          <w:tcPr>
            <w:tcW w:w="1593" w:type="dxa"/>
            <w:vAlign w:val="center"/>
          </w:tcPr>
          <w:p w:rsidR="00A258EB" w:rsidRPr="00A258EB" w:rsidRDefault="00A258EB" w:rsidP="00A95EEF">
            <w:pPr>
              <w:jc w:val="center"/>
              <w:rPr>
                <w:rFonts w:cs="Times New Roman"/>
              </w:rPr>
            </w:pPr>
            <w:r w:rsidRPr="00A258EB">
              <w:rPr>
                <w:rFonts w:cs="Times New Roman"/>
              </w:rPr>
              <w:t>4626</w:t>
            </w:r>
          </w:p>
        </w:tc>
      </w:tr>
      <w:tr w:rsidR="00A258EB" w:rsidRPr="00A258EB">
        <w:trPr>
          <w:trHeight w:val="135"/>
        </w:trPr>
        <w:tc>
          <w:tcPr>
            <w:tcW w:w="4678" w:type="dxa"/>
            <w:vAlign w:val="center"/>
          </w:tcPr>
          <w:p w:rsidR="00A258EB" w:rsidRPr="00A258EB" w:rsidRDefault="00A258EB" w:rsidP="00A95EEF">
            <w:pPr>
              <w:ind w:firstLine="426"/>
              <w:rPr>
                <w:rFonts w:cs="Times New Roman"/>
              </w:rPr>
            </w:pPr>
            <w:r w:rsidRPr="00A258EB">
              <w:rPr>
                <w:rFonts w:cs="Times New Roman"/>
              </w:rPr>
              <w:t>в сельской местности</w:t>
            </w:r>
          </w:p>
        </w:tc>
        <w:tc>
          <w:tcPr>
            <w:tcW w:w="3051" w:type="dxa"/>
            <w:vAlign w:val="center"/>
          </w:tcPr>
          <w:p w:rsidR="00A258EB" w:rsidRPr="00A258EB" w:rsidRDefault="00A258EB" w:rsidP="00A95EEF">
            <w:pPr>
              <w:jc w:val="center"/>
              <w:rPr>
                <w:rFonts w:cs="Times New Roman"/>
              </w:rPr>
            </w:pPr>
            <w:r w:rsidRPr="00A258EB">
              <w:rPr>
                <w:rFonts w:cs="Times New Roman"/>
              </w:rPr>
              <w:t>посещение</w:t>
            </w:r>
          </w:p>
        </w:tc>
        <w:tc>
          <w:tcPr>
            <w:tcW w:w="1593" w:type="dxa"/>
            <w:vAlign w:val="center"/>
          </w:tcPr>
          <w:p w:rsidR="00A258EB" w:rsidRPr="00A258EB" w:rsidRDefault="00A258EB" w:rsidP="00A95EEF">
            <w:pPr>
              <w:jc w:val="center"/>
              <w:rPr>
                <w:rFonts w:cs="Times New Roman"/>
              </w:rPr>
            </w:pPr>
            <w:r w:rsidRPr="00A258EB">
              <w:rPr>
                <w:rFonts w:cs="Times New Roman"/>
              </w:rPr>
              <w:t>5382</w:t>
            </w:r>
          </w:p>
        </w:tc>
      </w:tr>
      <w:tr w:rsidR="00A258EB" w:rsidRPr="00A258EB">
        <w:trPr>
          <w:trHeight w:val="135"/>
        </w:trPr>
        <w:tc>
          <w:tcPr>
            <w:tcW w:w="4678" w:type="dxa"/>
            <w:vAlign w:val="center"/>
          </w:tcPr>
          <w:p w:rsidR="00A258EB" w:rsidRPr="00A258EB" w:rsidRDefault="00A258EB" w:rsidP="00A95EEF">
            <w:pPr>
              <w:rPr>
                <w:rFonts w:cs="Times New Roman"/>
              </w:rPr>
            </w:pPr>
            <w:r w:rsidRPr="00A258EB">
              <w:rPr>
                <w:rFonts w:cs="Times New Roman"/>
              </w:rPr>
              <w:t>Эффективность деятельности медицинских организаций на основе оценки показателей рациоанльного и целевого использования коечного фонда (средняя занятость койки в году (количество дней) – всего</w:t>
            </w:r>
          </w:p>
        </w:tc>
        <w:tc>
          <w:tcPr>
            <w:tcW w:w="3051" w:type="dxa"/>
            <w:vAlign w:val="center"/>
          </w:tcPr>
          <w:p w:rsidR="00A258EB" w:rsidRPr="00A258EB" w:rsidRDefault="00A258EB" w:rsidP="00A95EEF">
            <w:pPr>
              <w:jc w:val="center"/>
              <w:rPr>
                <w:rFonts w:cs="Times New Roman"/>
              </w:rPr>
            </w:pPr>
            <w:r w:rsidRPr="00A258EB">
              <w:rPr>
                <w:rFonts w:cs="Times New Roman"/>
              </w:rPr>
              <w:t>дни</w:t>
            </w:r>
          </w:p>
        </w:tc>
        <w:tc>
          <w:tcPr>
            <w:tcW w:w="1593" w:type="dxa"/>
            <w:vAlign w:val="center"/>
          </w:tcPr>
          <w:p w:rsidR="00A258EB" w:rsidRPr="00A258EB" w:rsidRDefault="00A258EB" w:rsidP="00A95EEF">
            <w:pPr>
              <w:jc w:val="center"/>
              <w:rPr>
                <w:rFonts w:cs="Times New Roman"/>
              </w:rPr>
            </w:pPr>
            <w:r w:rsidRPr="00A258EB">
              <w:rPr>
                <w:rFonts w:cs="Times New Roman"/>
              </w:rPr>
              <w:t>331</w:t>
            </w:r>
          </w:p>
        </w:tc>
      </w:tr>
      <w:tr w:rsidR="00A258EB" w:rsidRPr="00A258EB">
        <w:trPr>
          <w:trHeight w:val="135"/>
        </w:trPr>
        <w:tc>
          <w:tcPr>
            <w:tcW w:w="4678" w:type="dxa"/>
            <w:vAlign w:val="center"/>
          </w:tcPr>
          <w:p w:rsidR="00A258EB" w:rsidRPr="00A258EB" w:rsidRDefault="00A258EB" w:rsidP="00A95EEF">
            <w:pPr>
              <w:ind w:firstLine="426"/>
              <w:rPr>
                <w:rFonts w:cs="Times New Roman"/>
              </w:rPr>
            </w:pPr>
            <w:r w:rsidRPr="00A258EB">
              <w:rPr>
                <w:rFonts w:cs="Times New Roman"/>
              </w:rPr>
              <w:t xml:space="preserve">в городских поселениях </w:t>
            </w:r>
          </w:p>
        </w:tc>
        <w:tc>
          <w:tcPr>
            <w:tcW w:w="3051" w:type="dxa"/>
            <w:vAlign w:val="center"/>
          </w:tcPr>
          <w:p w:rsidR="00A258EB" w:rsidRPr="00A258EB" w:rsidRDefault="00A258EB" w:rsidP="00A95EEF">
            <w:pPr>
              <w:jc w:val="center"/>
              <w:rPr>
                <w:rFonts w:cs="Times New Roman"/>
              </w:rPr>
            </w:pPr>
          </w:p>
        </w:tc>
        <w:tc>
          <w:tcPr>
            <w:tcW w:w="1593" w:type="dxa"/>
            <w:vAlign w:val="center"/>
          </w:tcPr>
          <w:p w:rsidR="00A258EB" w:rsidRPr="00A258EB" w:rsidRDefault="00A258EB" w:rsidP="00A95EEF">
            <w:pPr>
              <w:jc w:val="center"/>
              <w:rPr>
                <w:rFonts w:cs="Times New Roman"/>
              </w:rPr>
            </w:pPr>
            <w:r w:rsidRPr="00A258EB">
              <w:rPr>
                <w:rFonts w:cs="Times New Roman"/>
              </w:rPr>
              <w:t>330</w:t>
            </w:r>
          </w:p>
        </w:tc>
      </w:tr>
      <w:tr w:rsidR="00A258EB" w:rsidRPr="00A258EB">
        <w:trPr>
          <w:trHeight w:val="381"/>
        </w:trPr>
        <w:tc>
          <w:tcPr>
            <w:tcW w:w="4678" w:type="dxa"/>
            <w:vAlign w:val="center"/>
          </w:tcPr>
          <w:p w:rsidR="00A258EB" w:rsidRPr="00A258EB" w:rsidRDefault="00A258EB" w:rsidP="00A95EEF">
            <w:pPr>
              <w:ind w:firstLine="426"/>
              <w:rPr>
                <w:rFonts w:cs="Times New Roman"/>
              </w:rPr>
            </w:pPr>
            <w:r w:rsidRPr="00A258EB">
              <w:rPr>
                <w:rFonts w:cs="Times New Roman"/>
              </w:rPr>
              <w:lastRenderedPageBreak/>
              <w:t>в сельской местности</w:t>
            </w:r>
          </w:p>
        </w:tc>
        <w:tc>
          <w:tcPr>
            <w:tcW w:w="3051" w:type="dxa"/>
            <w:vAlign w:val="center"/>
          </w:tcPr>
          <w:p w:rsidR="00A258EB" w:rsidRPr="00A258EB" w:rsidRDefault="00A258EB" w:rsidP="00A95EEF">
            <w:pPr>
              <w:jc w:val="center"/>
              <w:rPr>
                <w:rFonts w:cs="Times New Roman"/>
              </w:rPr>
            </w:pPr>
          </w:p>
        </w:tc>
        <w:tc>
          <w:tcPr>
            <w:tcW w:w="1593" w:type="dxa"/>
            <w:vAlign w:val="center"/>
          </w:tcPr>
          <w:p w:rsidR="00A258EB" w:rsidRPr="00A258EB" w:rsidRDefault="00A258EB" w:rsidP="00A95EEF">
            <w:pPr>
              <w:jc w:val="center"/>
              <w:rPr>
                <w:rFonts w:cs="Times New Roman"/>
              </w:rPr>
            </w:pPr>
            <w:r w:rsidRPr="00A258EB">
              <w:rPr>
                <w:rFonts w:cs="Times New Roman"/>
              </w:rPr>
              <w:t>339</w:t>
            </w:r>
          </w:p>
        </w:tc>
      </w:tr>
      <w:bookmarkEnd w:id="11"/>
    </w:tbl>
    <w:p w:rsidR="00A258EB" w:rsidRPr="00A258EB" w:rsidRDefault="00A258EB" w:rsidP="00A95EEF">
      <w:pPr>
        <w:widowControl w:val="0"/>
        <w:autoSpaceDE w:val="0"/>
        <w:autoSpaceDN w:val="0"/>
        <w:adjustRightInd w:val="0"/>
        <w:jc w:val="center"/>
        <w:rPr>
          <w:rFonts w:cs="Times New Roman"/>
          <w:sz w:val="28"/>
          <w:szCs w:val="28"/>
        </w:rPr>
      </w:pPr>
    </w:p>
    <w:p w:rsidR="00A258EB" w:rsidRPr="00A258EB" w:rsidRDefault="00A258EB" w:rsidP="00A95EEF">
      <w:pPr>
        <w:widowControl w:val="0"/>
        <w:autoSpaceDE w:val="0"/>
        <w:autoSpaceDN w:val="0"/>
        <w:adjustRightInd w:val="0"/>
        <w:ind w:firstLine="900"/>
        <w:jc w:val="both"/>
        <w:rPr>
          <w:rFonts w:cs="Times New Roman"/>
          <w:sz w:val="28"/>
          <w:szCs w:val="28"/>
        </w:rPr>
      </w:pPr>
      <w:r w:rsidRPr="00A258EB">
        <w:rPr>
          <w:rFonts w:cs="Times New Roman"/>
          <w:sz w:val="28"/>
          <w:szCs w:val="28"/>
        </w:rPr>
        <w:t>По итогам реализации территориальной программы государственных гарантий бесплатного оказания гражданам медицинской помощи за отчетный год проводится оценка эффективности деятельности медицинских организаций.</w:t>
      </w:r>
    </w:p>
    <w:p w:rsidR="00A258EB" w:rsidRPr="00A258EB" w:rsidRDefault="00A258EB" w:rsidP="00A95EEF">
      <w:pPr>
        <w:widowControl w:val="0"/>
        <w:autoSpaceDE w:val="0"/>
        <w:autoSpaceDN w:val="0"/>
        <w:adjustRightInd w:val="0"/>
        <w:rPr>
          <w:rFonts w:cs="Times New Roman"/>
          <w:sz w:val="28"/>
          <w:szCs w:val="28"/>
        </w:rPr>
      </w:pPr>
    </w:p>
    <w:p w:rsidR="00A258EB" w:rsidRPr="00A258EB" w:rsidRDefault="00A258EB" w:rsidP="00A95EEF">
      <w:pPr>
        <w:widowControl w:val="0"/>
        <w:autoSpaceDE w:val="0"/>
        <w:autoSpaceDN w:val="0"/>
        <w:adjustRightInd w:val="0"/>
        <w:jc w:val="right"/>
        <w:rPr>
          <w:rFonts w:cs="Times New Roman"/>
          <w:sz w:val="28"/>
          <w:szCs w:val="28"/>
        </w:rPr>
      </w:pPr>
    </w:p>
    <w:p w:rsidR="00A258EB" w:rsidRPr="00A258EB" w:rsidRDefault="00A258EB">
      <w:pPr>
        <w:rPr>
          <w:rFonts w:cs="Times New Roman"/>
        </w:rPr>
      </w:pPr>
      <w:r w:rsidRPr="00A258EB">
        <w:rPr>
          <w:rFonts w:cs="Times New Roman"/>
        </w:rPr>
        <w:br w:type="page"/>
      </w:r>
    </w:p>
    <w:p w:rsidR="00A258EB" w:rsidRPr="00A258EB" w:rsidRDefault="00A258EB" w:rsidP="003064B3">
      <w:pPr>
        <w:widowControl w:val="0"/>
        <w:autoSpaceDE w:val="0"/>
        <w:autoSpaceDN w:val="0"/>
        <w:adjustRightInd w:val="0"/>
        <w:ind w:firstLine="4500"/>
        <w:jc w:val="both"/>
        <w:rPr>
          <w:rFonts w:cs="Times New Roman"/>
          <w:sz w:val="28"/>
          <w:szCs w:val="28"/>
        </w:rPr>
      </w:pPr>
      <w:r w:rsidRPr="00A258EB">
        <w:rPr>
          <w:rFonts w:cs="Times New Roman"/>
          <w:sz w:val="28"/>
          <w:szCs w:val="28"/>
        </w:rPr>
        <w:lastRenderedPageBreak/>
        <w:t xml:space="preserve">             Приложение 4</w:t>
      </w:r>
    </w:p>
    <w:p w:rsidR="00A258EB" w:rsidRPr="00A258EB" w:rsidRDefault="00A258EB" w:rsidP="003064B3">
      <w:pPr>
        <w:widowControl w:val="0"/>
        <w:autoSpaceDE w:val="0"/>
        <w:autoSpaceDN w:val="0"/>
        <w:adjustRightInd w:val="0"/>
        <w:ind w:firstLine="4500"/>
        <w:jc w:val="both"/>
        <w:rPr>
          <w:rFonts w:cs="Times New Roman"/>
          <w:sz w:val="28"/>
          <w:szCs w:val="28"/>
        </w:rPr>
      </w:pPr>
      <w:r w:rsidRPr="00A258EB">
        <w:rPr>
          <w:rFonts w:cs="Times New Roman"/>
          <w:sz w:val="28"/>
          <w:szCs w:val="28"/>
        </w:rPr>
        <w:t>к территориальной программе госу-</w:t>
      </w:r>
    </w:p>
    <w:p w:rsidR="00A258EB" w:rsidRPr="00A258EB" w:rsidRDefault="00A258EB" w:rsidP="003064B3">
      <w:pPr>
        <w:widowControl w:val="0"/>
        <w:autoSpaceDE w:val="0"/>
        <w:autoSpaceDN w:val="0"/>
        <w:adjustRightInd w:val="0"/>
        <w:ind w:firstLine="4500"/>
        <w:jc w:val="both"/>
        <w:rPr>
          <w:rFonts w:cs="Times New Roman"/>
          <w:sz w:val="28"/>
          <w:szCs w:val="28"/>
        </w:rPr>
      </w:pPr>
      <w:r w:rsidRPr="00A258EB">
        <w:rPr>
          <w:rFonts w:cs="Times New Roman"/>
          <w:sz w:val="28"/>
          <w:szCs w:val="28"/>
        </w:rPr>
        <w:t>дарственных гарантий бесплатного</w:t>
      </w:r>
    </w:p>
    <w:p w:rsidR="00A258EB" w:rsidRPr="00A258EB" w:rsidRDefault="00A258EB" w:rsidP="003064B3">
      <w:pPr>
        <w:widowControl w:val="0"/>
        <w:autoSpaceDE w:val="0"/>
        <w:autoSpaceDN w:val="0"/>
        <w:adjustRightInd w:val="0"/>
        <w:ind w:firstLine="4500"/>
        <w:jc w:val="both"/>
        <w:rPr>
          <w:rFonts w:cs="Times New Roman"/>
          <w:sz w:val="28"/>
          <w:szCs w:val="28"/>
        </w:rPr>
      </w:pPr>
      <w:r w:rsidRPr="00A258EB">
        <w:rPr>
          <w:rFonts w:cs="Times New Roman"/>
          <w:sz w:val="28"/>
          <w:szCs w:val="28"/>
        </w:rPr>
        <w:t xml:space="preserve">оказания  гражданам  медицинской </w:t>
      </w:r>
    </w:p>
    <w:p w:rsidR="00A258EB" w:rsidRPr="00A258EB" w:rsidRDefault="00A258EB" w:rsidP="003064B3">
      <w:pPr>
        <w:widowControl w:val="0"/>
        <w:autoSpaceDE w:val="0"/>
        <w:autoSpaceDN w:val="0"/>
        <w:adjustRightInd w:val="0"/>
        <w:ind w:firstLine="4500"/>
        <w:jc w:val="both"/>
        <w:rPr>
          <w:rFonts w:cs="Times New Roman"/>
          <w:sz w:val="28"/>
          <w:szCs w:val="28"/>
        </w:rPr>
      </w:pPr>
      <w:r w:rsidRPr="00A258EB">
        <w:rPr>
          <w:rFonts w:cs="Times New Roman"/>
          <w:sz w:val="28"/>
          <w:szCs w:val="28"/>
        </w:rPr>
        <w:t xml:space="preserve">помощи на 2016 год </w:t>
      </w:r>
    </w:p>
    <w:p w:rsidR="00A258EB" w:rsidRPr="00A258EB" w:rsidRDefault="00A258EB" w:rsidP="00424E38">
      <w:pPr>
        <w:widowControl w:val="0"/>
        <w:autoSpaceDE w:val="0"/>
        <w:autoSpaceDN w:val="0"/>
        <w:adjustRightInd w:val="0"/>
        <w:jc w:val="right"/>
        <w:rPr>
          <w:rFonts w:cs="Times New Roman"/>
          <w:bCs/>
          <w:sz w:val="28"/>
          <w:szCs w:val="28"/>
        </w:rPr>
      </w:pPr>
    </w:p>
    <w:p w:rsidR="00A258EB" w:rsidRPr="00A258EB" w:rsidRDefault="00A258EB" w:rsidP="00424E38">
      <w:pPr>
        <w:widowControl w:val="0"/>
        <w:autoSpaceDE w:val="0"/>
        <w:autoSpaceDN w:val="0"/>
        <w:adjustRightInd w:val="0"/>
        <w:rPr>
          <w:rFonts w:cs="Times New Roman"/>
          <w:sz w:val="28"/>
          <w:szCs w:val="28"/>
        </w:rPr>
      </w:pPr>
    </w:p>
    <w:p w:rsidR="00A258EB" w:rsidRPr="00A258EB" w:rsidRDefault="00A258EB" w:rsidP="00424E38">
      <w:pPr>
        <w:widowControl w:val="0"/>
        <w:autoSpaceDE w:val="0"/>
        <w:autoSpaceDN w:val="0"/>
        <w:adjustRightInd w:val="0"/>
        <w:jc w:val="center"/>
        <w:rPr>
          <w:rFonts w:cs="Times New Roman"/>
          <w:sz w:val="28"/>
          <w:szCs w:val="28"/>
        </w:rPr>
      </w:pPr>
      <w:r w:rsidRPr="00A258EB">
        <w:rPr>
          <w:rFonts w:cs="Times New Roman"/>
          <w:sz w:val="28"/>
          <w:szCs w:val="28"/>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w:t>
      </w:r>
    </w:p>
    <w:p w:rsidR="00A258EB" w:rsidRPr="00A258EB" w:rsidRDefault="00A258EB" w:rsidP="00424E38">
      <w:pPr>
        <w:widowControl w:val="0"/>
        <w:autoSpaceDE w:val="0"/>
        <w:autoSpaceDN w:val="0"/>
        <w:adjustRightInd w:val="0"/>
        <w:jc w:val="center"/>
        <w:rPr>
          <w:rFonts w:cs="Times New Roman"/>
          <w:sz w:val="28"/>
          <w:szCs w:val="28"/>
          <w:highlight w:val="red"/>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4889"/>
        <w:gridCol w:w="1973"/>
        <w:gridCol w:w="1842"/>
      </w:tblGrid>
      <w:tr w:rsidR="00A258EB" w:rsidRPr="00A258EB">
        <w:tc>
          <w:tcPr>
            <w:tcW w:w="617" w:type="dxa"/>
          </w:tcPr>
          <w:p w:rsidR="00A258EB" w:rsidRPr="00A258EB" w:rsidRDefault="00A258EB" w:rsidP="00A57277">
            <w:pPr>
              <w:jc w:val="center"/>
              <w:rPr>
                <w:rFonts w:cs="Times New Roman"/>
              </w:rPr>
            </w:pPr>
            <w:r w:rsidRPr="00A258EB">
              <w:rPr>
                <w:rFonts w:cs="Times New Roman"/>
              </w:rPr>
              <w:t>№ пп</w:t>
            </w:r>
          </w:p>
        </w:tc>
        <w:tc>
          <w:tcPr>
            <w:tcW w:w="4889" w:type="dxa"/>
          </w:tcPr>
          <w:p w:rsidR="00A258EB" w:rsidRPr="00A258EB" w:rsidRDefault="00A258EB" w:rsidP="00A57277">
            <w:pPr>
              <w:jc w:val="center"/>
              <w:rPr>
                <w:rFonts w:cs="Times New Roman"/>
              </w:rPr>
            </w:pPr>
            <w:r w:rsidRPr="00A258EB">
              <w:rPr>
                <w:rFonts w:cs="Times New Roman"/>
              </w:rPr>
              <w:t>Наименование медицинской организации</w:t>
            </w:r>
          </w:p>
        </w:tc>
        <w:tc>
          <w:tcPr>
            <w:tcW w:w="1973" w:type="dxa"/>
          </w:tcPr>
          <w:p w:rsidR="00A258EB" w:rsidRPr="00A258EB" w:rsidRDefault="00A258EB" w:rsidP="00A57277">
            <w:pPr>
              <w:jc w:val="center"/>
              <w:rPr>
                <w:rFonts w:cs="Times New Roman"/>
              </w:rPr>
            </w:pPr>
            <w:r w:rsidRPr="00A258EB">
              <w:rPr>
                <w:rFonts w:cs="Times New Roman"/>
              </w:rPr>
              <w:t>Осуществляющие деятельность в сфере обязательного медицинского страхования*</w:t>
            </w:r>
          </w:p>
        </w:tc>
        <w:tc>
          <w:tcPr>
            <w:tcW w:w="1842" w:type="dxa"/>
          </w:tcPr>
          <w:p w:rsidR="00A258EB" w:rsidRPr="00A258EB" w:rsidRDefault="00A258EB" w:rsidP="00A57277">
            <w:pPr>
              <w:jc w:val="center"/>
              <w:rPr>
                <w:rFonts w:cs="Times New Roman"/>
              </w:rPr>
            </w:pPr>
            <w:r w:rsidRPr="00A258EB">
              <w:rPr>
                <w:rFonts w:cs="Times New Roman"/>
              </w:rPr>
              <w:t>Финансируемые за счет средств областного бюджета*</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1.</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здравоохранения «Брянская областная больница № 1»</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2.</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«Брянская областная детская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rPr>
          <w:trHeight w:val="323"/>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3.</w:t>
            </w:r>
          </w:p>
        </w:tc>
        <w:tc>
          <w:tcPr>
            <w:tcW w:w="4889" w:type="dxa"/>
          </w:tcPr>
          <w:p w:rsidR="00A258EB" w:rsidRPr="00A258EB" w:rsidRDefault="00A258EB" w:rsidP="00786185">
            <w:pPr>
              <w:tabs>
                <w:tab w:val="left" w:pos="735"/>
              </w:tabs>
              <w:rPr>
                <w:rFonts w:cs="Times New Roman"/>
              </w:rPr>
            </w:pPr>
            <w:r w:rsidRPr="00A258EB">
              <w:rPr>
                <w:rFonts w:cs="Times New Roman"/>
              </w:rPr>
              <w:t>Государственное автономное учреждение здравоохранения «Брянский областной кардиологический диспансер»</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rPr>
          <w:trHeight w:val="323"/>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4.</w:t>
            </w:r>
          </w:p>
        </w:tc>
        <w:tc>
          <w:tcPr>
            <w:tcW w:w="4889" w:type="dxa"/>
          </w:tcPr>
          <w:p w:rsidR="00A258EB" w:rsidRPr="00A258EB" w:rsidRDefault="00A258EB" w:rsidP="00786185">
            <w:pPr>
              <w:tabs>
                <w:tab w:val="left" w:pos="735"/>
              </w:tabs>
              <w:rPr>
                <w:rFonts w:cs="Times New Roman"/>
              </w:rPr>
            </w:pPr>
            <w:r w:rsidRPr="00A258EB">
              <w:rPr>
                <w:rFonts w:cs="Times New Roman"/>
              </w:rPr>
              <w:t>Государственное автономное учреждение здравоохранения «Брянский клинико-диагностический центр»</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rPr>
          <w:trHeight w:val="322"/>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5.</w:t>
            </w:r>
          </w:p>
        </w:tc>
        <w:tc>
          <w:tcPr>
            <w:tcW w:w="4889" w:type="dxa"/>
          </w:tcPr>
          <w:p w:rsidR="00A258EB" w:rsidRPr="00A258EB" w:rsidRDefault="00A258EB" w:rsidP="00786185">
            <w:pPr>
              <w:tabs>
                <w:tab w:val="left" w:pos="735"/>
              </w:tabs>
              <w:rPr>
                <w:rFonts w:cs="Times New Roman"/>
              </w:rPr>
            </w:pPr>
            <w:r w:rsidRPr="00A258EB">
              <w:rPr>
                <w:rFonts w:cs="Times New Roman"/>
              </w:rPr>
              <w:t>Государственное автономное учреждение здравоохранения «Брянский консультативно-диагностический центр»</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rPr>
          <w:trHeight w:val="322"/>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6.</w:t>
            </w:r>
          </w:p>
        </w:tc>
        <w:tc>
          <w:tcPr>
            <w:tcW w:w="4889" w:type="dxa"/>
          </w:tcPr>
          <w:p w:rsidR="00A258EB" w:rsidRPr="00A258EB" w:rsidRDefault="00A258EB" w:rsidP="00786185">
            <w:pPr>
              <w:tabs>
                <w:tab w:val="left" w:pos="735"/>
              </w:tabs>
              <w:rPr>
                <w:rFonts w:cs="Times New Roman"/>
              </w:rPr>
            </w:pPr>
            <w:r w:rsidRPr="00A258EB">
              <w:rPr>
                <w:rFonts w:cs="Times New Roman"/>
              </w:rPr>
              <w:t>Государственное бюджетное учреждение здравоохранения «Брянская областная туберкулезная больница»</w:t>
            </w:r>
          </w:p>
        </w:tc>
        <w:tc>
          <w:tcPr>
            <w:tcW w:w="1973" w:type="dxa"/>
            <w:vAlign w:val="center"/>
          </w:tcPr>
          <w:p w:rsidR="00A258EB" w:rsidRPr="00A258EB" w:rsidRDefault="00A258EB" w:rsidP="00786185">
            <w:pPr>
              <w:jc w:val="center"/>
              <w:rPr>
                <w:rFonts w:cs="Times New Roman"/>
                <w:b/>
                <w:sz w:val="28"/>
                <w:szCs w:val="28"/>
              </w:rPr>
            </w:pP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7.</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здравоохранения «Брянский областной онкологический диспансер»</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8.</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«Брянский областной кожно-венерологический диспансер»</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9.</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«Брянский областной наркологический диспансер»</w:t>
            </w:r>
          </w:p>
        </w:tc>
        <w:tc>
          <w:tcPr>
            <w:tcW w:w="1973" w:type="dxa"/>
            <w:vAlign w:val="center"/>
          </w:tcPr>
          <w:p w:rsidR="00A258EB" w:rsidRPr="00A258EB" w:rsidRDefault="00A258EB" w:rsidP="00786185">
            <w:pPr>
              <w:jc w:val="center"/>
              <w:rPr>
                <w:rFonts w:cs="Times New Roman"/>
                <w:b/>
                <w:sz w:val="28"/>
                <w:szCs w:val="28"/>
              </w:rPr>
            </w:pP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10.</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«Областной наркологический диспансер № 2»</w:t>
            </w:r>
          </w:p>
        </w:tc>
        <w:tc>
          <w:tcPr>
            <w:tcW w:w="1973" w:type="dxa"/>
            <w:vAlign w:val="center"/>
          </w:tcPr>
          <w:p w:rsidR="00A258EB" w:rsidRPr="00A258EB" w:rsidRDefault="00A258EB" w:rsidP="00786185">
            <w:pPr>
              <w:jc w:val="center"/>
              <w:rPr>
                <w:rFonts w:cs="Times New Roman"/>
                <w:b/>
                <w:sz w:val="28"/>
                <w:szCs w:val="28"/>
              </w:rPr>
            </w:pP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11.</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здравоохранения «Брянская областная психиатрическая больница №1»</w:t>
            </w:r>
          </w:p>
        </w:tc>
        <w:tc>
          <w:tcPr>
            <w:tcW w:w="1973" w:type="dxa"/>
            <w:vAlign w:val="center"/>
          </w:tcPr>
          <w:p w:rsidR="00A258EB" w:rsidRPr="00A258EB" w:rsidRDefault="00A258EB" w:rsidP="00786185">
            <w:pPr>
              <w:jc w:val="center"/>
              <w:rPr>
                <w:rFonts w:cs="Times New Roman"/>
                <w:b/>
                <w:sz w:val="28"/>
                <w:szCs w:val="28"/>
              </w:rPr>
            </w:pP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lastRenderedPageBreak/>
              <w:t>12.</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«Брянская областная психиатрическая больница № 3»</w:t>
            </w:r>
          </w:p>
        </w:tc>
        <w:tc>
          <w:tcPr>
            <w:tcW w:w="1973" w:type="dxa"/>
            <w:vAlign w:val="center"/>
          </w:tcPr>
          <w:p w:rsidR="00A258EB" w:rsidRPr="00A258EB" w:rsidRDefault="00A258EB" w:rsidP="00786185">
            <w:pPr>
              <w:jc w:val="center"/>
              <w:rPr>
                <w:rFonts w:cs="Times New Roman"/>
                <w:b/>
                <w:sz w:val="28"/>
                <w:szCs w:val="28"/>
              </w:rPr>
            </w:pP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13.</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«Брянская областная инфекционная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14.</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«Брянский областной противотуберкулезный диспансер»</w:t>
            </w:r>
          </w:p>
        </w:tc>
        <w:tc>
          <w:tcPr>
            <w:tcW w:w="1973" w:type="dxa"/>
            <w:vAlign w:val="center"/>
          </w:tcPr>
          <w:p w:rsidR="00A258EB" w:rsidRPr="00A258EB" w:rsidRDefault="00A258EB" w:rsidP="00786185">
            <w:pPr>
              <w:jc w:val="center"/>
              <w:rPr>
                <w:rFonts w:cs="Times New Roman"/>
                <w:b/>
                <w:sz w:val="28"/>
                <w:szCs w:val="28"/>
              </w:rPr>
            </w:pP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15</w:t>
            </w:r>
          </w:p>
        </w:tc>
        <w:tc>
          <w:tcPr>
            <w:tcW w:w="4889" w:type="dxa"/>
          </w:tcPr>
          <w:p w:rsidR="00A258EB" w:rsidRPr="00A258EB" w:rsidRDefault="00A258EB" w:rsidP="00786185">
            <w:pPr>
              <w:rPr>
                <w:rFonts w:cs="Times New Roman"/>
              </w:rPr>
            </w:pPr>
            <w:r w:rsidRPr="00A258EB">
              <w:rPr>
                <w:rFonts w:cs="Times New Roman"/>
              </w:rPr>
              <w:t xml:space="preserve">Государственное бюджетное учреждение здравоохранения «Брянский областной центр по профилактике и борьбе со СПИД» </w:t>
            </w:r>
          </w:p>
        </w:tc>
        <w:tc>
          <w:tcPr>
            <w:tcW w:w="1973" w:type="dxa"/>
            <w:vAlign w:val="center"/>
          </w:tcPr>
          <w:p w:rsidR="00A258EB" w:rsidRPr="00A258EB" w:rsidRDefault="00A258EB" w:rsidP="00786185">
            <w:pPr>
              <w:jc w:val="center"/>
              <w:rPr>
                <w:rFonts w:cs="Times New Roman"/>
                <w:b/>
                <w:sz w:val="28"/>
                <w:szCs w:val="28"/>
              </w:rPr>
            </w:pP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16</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«Брянская областная станция переливания крови»</w:t>
            </w:r>
          </w:p>
        </w:tc>
        <w:tc>
          <w:tcPr>
            <w:tcW w:w="1973" w:type="dxa"/>
            <w:vAlign w:val="center"/>
          </w:tcPr>
          <w:p w:rsidR="00A258EB" w:rsidRPr="00A258EB" w:rsidRDefault="00A258EB" w:rsidP="00786185">
            <w:pPr>
              <w:jc w:val="center"/>
              <w:rPr>
                <w:rFonts w:cs="Times New Roman"/>
                <w:b/>
                <w:sz w:val="28"/>
                <w:szCs w:val="28"/>
              </w:rPr>
            </w:pP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17</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«Карачевский специализированный Дом ребенка для детей с поражением центральной нервной системы и нарушением психики»</w:t>
            </w:r>
          </w:p>
        </w:tc>
        <w:tc>
          <w:tcPr>
            <w:tcW w:w="1973" w:type="dxa"/>
            <w:vAlign w:val="center"/>
          </w:tcPr>
          <w:p w:rsidR="00A258EB" w:rsidRPr="00A258EB" w:rsidRDefault="00A258EB" w:rsidP="00786185">
            <w:pPr>
              <w:jc w:val="center"/>
              <w:rPr>
                <w:rFonts w:cs="Times New Roman"/>
                <w:b/>
                <w:sz w:val="28"/>
                <w:szCs w:val="28"/>
              </w:rPr>
            </w:pP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18</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«Жуковский областной детский туберкулезный санаторий»</w:t>
            </w:r>
          </w:p>
        </w:tc>
        <w:tc>
          <w:tcPr>
            <w:tcW w:w="1973" w:type="dxa"/>
            <w:vAlign w:val="center"/>
          </w:tcPr>
          <w:p w:rsidR="00A258EB" w:rsidRPr="00A258EB" w:rsidRDefault="00A258EB" w:rsidP="00786185">
            <w:pPr>
              <w:jc w:val="center"/>
              <w:rPr>
                <w:rFonts w:cs="Times New Roman"/>
                <w:b/>
                <w:sz w:val="28"/>
                <w:szCs w:val="28"/>
              </w:rPr>
            </w:pP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19</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«Клинцовский дом ребенка»</w:t>
            </w:r>
          </w:p>
        </w:tc>
        <w:tc>
          <w:tcPr>
            <w:tcW w:w="1973" w:type="dxa"/>
            <w:vAlign w:val="center"/>
          </w:tcPr>
          <w:p w:rsidR="00A258EB" w:rsidRPr="00A258EB" w:rsidRDefault="00A258EB" w:rsidP="00786185">
            <w:pPr>
              <w:jc w:val="center"/>
              <w:rPr>
                <w:rFonts w:cs="Times New Roman"/>
                <w:b/>
                <w:sz w:val="28"/>
                <w:szCs w:val="28"/>
              </w:rPr>
            </w:pP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20</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«Брянское областное бюро судебно-медицинской экспертизы»</w:t>
            </w:r>
          </w:p>
        </w:tc>
        <w:tc>
          <w:tcPr>
            <w:tcW w:w="1973" w:type="dxa"/>
            <w:vAlign w:val="center"/>
          </w:tcPr>
          <w:p w:rsidR="00A258EB" w:rsidRPr="00A258EB" w:rsidRDefault="00A258EB" w:rsidP="00786185">
            <w:pPr>
              <w:jc w:val="center"/>
              <w:rPr>
                <w:rFonts w:cs="Times New Roman"/>
                <w:b/>
                <w:sz w:val="28"/>
                <w:szCs w:val="28"/>
              </w:rPr>
            </w:pP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rPr>
          <w:trHeight w:val="323"/>
        </w:trPr>
        <w:tc>
          <w:tcPr>
            <w:tcW w:w="617" w:type="dxa"/>
          </w:tcPr>
          <w:p w:rsidR="00A258EB" w:rsidRPr="00A258EB" w:rsidRDefault="00A258EB" w:rsidP="00786185">
            <w:pPr>
              <w:jc w:val="center"/>
              <w:rPr>
                <w:rFonts w:cs="Times New Roman"/>
                <w:sz w:val="28"/>
                <w:szCs w:val="28"/>
                <w:lang w:val="en-US"/>
              </w:rPr>
            </w:pPr>
            <w:r w:rsidRPr="00A258EB">
              <w:rPr>
                <w:rFonts w:cs="Times New Roman"/>
                <w:sz w:val="28"/>
                <w:szCs w:val="28"/>
                <w:lang w:val="en-US"/>
              </w:rPr>
              <w:t>21</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«Брянский территориальный центр медицины катастроф»</w:t>
            </w:r>
          </w:p>
        </w:tc>
        <w:tc>
          <w:tcPr>
            <w:tcW w:w="1973" w:type="dxa"/>
            <w:vAlign w:val="center"/>
          </w:tcPr>
          <w:p w:rsidR="00A258EB" w:rsidRPr="00A258EB" w:rsidRDefault="00A258EB" w:rsidP="00786185">
            <w:pPr>
              <w:jc w:val="center"/>
              <w:rPr>
                <w:rFonts w:cs="Times New Roman"/>
                <w:b/>
                <w:sz w:val="28"/>
                <w:szCs w:val="28"/>
              </w:rPr>
            </w:pP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rPr>
          <w:trHeight w:val="323"/>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22</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здравоохранения «Брянский областной центр планирования семьи и репродукции»</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rPr>
          <w:trHeight w:val="323"/>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23</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здравоохранения «Брянский областной госпиталь для ветеранов войн»</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rPr>
          <w:trHeight w:val="322"/>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24</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здравоохранения «Брянский областной врачебно-физкультурный диспансер»</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25</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здравоохранения «Санаторий «Домашово» для детей с родителями»</w:t>
            </w:r>
          </w:p>
        </w:tc>
        <w:tc>
          <w:tcPr>
            <w:tcW w:w="1973" w:type="dxa"/>
            <w:vAlign w:val="center"/>
          </w:tcPr>
          <w:p w:rsidR="00A258EB" w:rsidRPr="00A258EB" w:rsidRDefault="00A258EB" w:rsidP="00786185">
            <w:pPr>
              <w:jc w:val="center"/>
              <w:rPr>
                <w:rFonts w:cs="Times New Roman"/>
                <w:b/>
                <w:sz w:val="28"/>
                <w:szCs w:val="28"/>
                <w:lang w:val="en-US"/>
              </w:rPr>
            </w:pPr>
            <w:r w:rsidRPr="00A258EB">
              <w:rPr>
                <w:rFonts w:cs="Times New Roman"/>
                <w:b/>
                <w:sz w:val="28"/>
                <w:szCs w:val="28"/>
                <w:lang w:val="en-US"/>
              </w:rPr>
              <w:t>+</w:t>
            </w: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26</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«Медицинский центр г.Жуковки»</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27</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здравоохранения «Медицинский информационно-аналитический центр»</w:t>
            </w:r>
          </w:p>
        </w:tc>
        <w:tc>
          <w:tcPr>
            <w:tcW w:w="1973" w:type="dxa"/>
            <w:vAlign w:val="center"/>
          </w:tcPr>
          <w:p w:rsidR="00A258EB" w:rsidRPr="00A258EB" w:rsidRDefault="00A258EB" w:rsidP="00786185">
            <w:pPr>
              <w:jc w:val="center"/>
              <w:rPr>
                <w:rFonts w:cs="Times New Roman"/>
                <w:b/>
                <w:sz w:val="28"/>
                <w:szCs w:val="28"/>
              </w:rPr>
            </w:pP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28</w:t>
            </w:r>
          </w:p>
        </w:tc>
        <w:tc>
          <w:tcPr>
            <w:tcW w:w="4889" w:type="dxa"/>
          </w:tcPr>
          <w:p w:rsidR="00A258EB" w:rsidRPr="00A258EB" w:rsidRDefault="00A258EB" w:rsidP="00786185">
            <w:pPr>
              <w:rPr>
                <w:rFonts w:cs="Times New Roman"/>
              </w:rPr>
            </w:pPr>
            <w:r w:rsidRPr="00A258EB">
              <w:rPr>
                <w:rFonts w:cs="Times New Roman"/>
              </w:rPr>
              <w:t xml:space="preserve">Государственное автономное учреждение здравоохранения «Брянский центр контроля </w:t>
            </w:r>
            <w:r w:rsidRPr="00A258EB">
              <w:rPr>
                <w:rFonts w:cs="Times New Roman"/>
              </w:rPr>
              <w:lastRenderedPageBreak/>
              <w:t>качества и сертификации лекарственных средств»</w:t>
            </w:r>
          </w:p>
        </w:tc>
        <w:tc>
          <w:tcPr>
            <w:tcW w:w="1973" w:type="dxa"/>
            <w:vAlign w:val="center"/>
          </w:tcPr>
          <w:p w:rsidR="00A258EB" w:rsidRPr="00A258EB" w:rsidRDefault="00A258EB" w:rsidP="00786185">
            <w:pPr>
              <w:jc w:val="center"/>
              <w:rPr>
                <w:rFonts w:cs="Times New Roman"/>
                <w:b/>
                <w:sz w:val="28"/>
                <w:szCs w:val="28"/>
              </w:rPr>
            </w:pP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lastRenderedPageBreak/>
              <w:t>29</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здравоохранения «Белобережский детский санаторий»</w:t>
            </w:r>
          </w:p>
        </w:tc>
        <w:tc>
          <w:tcPr>
            <w:tcW w:w="1973" w:type="dxa"/>
            <w:vAlign w:val="center"/>
          </w:tcPr>
          <w:p w:rsidR="00A258EB" w:rsidRPr="00A258EB" w:rsidRDefault="00A258EB" w:rsidP="00786185">
            <w:pPr>
              <w:jc w:val="center"/>
              <w:rPr>
                <w:rFonts w:cs="Times New Roman"/>
                <w:b/>
                <w:sz w:val="28"/>
                <w:szCs w:val="28"/>
              </w:rPr>
            </w:pP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rPr>
          <w:trHeight w:val="645"/>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30</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здравоохранения «Областная стоматологическая поликлиника»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rPr>
          <w:trHeight w:val="645"/>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31</w:t>
            </w:r>
          </w:p>
        </w:tc>
        <w:tc>
          <w:tcPr>
            <w:tcW w:w="4889" w:type="dxa"/>
          </w:tcPr>
          <w:p w:rsidR="00A258EB" w:rsidRPr="00A258EB" w:rsidRDefault="00A258EB" w:rsidP="00786185">
            <w:pPr>
              <w:widowControl w:val="0"/>
              <w:autoSpaceDE w:val="0"/>
              <w:autoSpaceDN w:val="0"/>
              <w:adjustRightInd w:val="0"/>
              <w:rPr>
                <w:rFonts w:cs="Times New Roman"/>
              </w:rPr>
            </w:pPr>
            <w:r w:rsidRPr="00A258EB">
              <w:rPr>
                <w:rFonts w:cs="Times New Roman"/>
              </w:rPr>
              <w:t xml:space="preserve">Государственное казенное учреждение              </w:t>
            </w:r>
          </w:p>
          <w:p w:rsidR="00A258EB" w:rsidRPr="00A258EB" w:rsidRDefault="00A258EB" w:rsidP="00786185">
            <w:pPr>
              <w:widowControl w:val="0"/>
              <w:autoSpaceDE w:val="0"/>
              <w:autoSpaceDN w:val="0"/>
              <w:adjustRightInd w:val="0"/>
              <w:rPr>
                <w:rFonts w:cs="Times New Roman"/>
              </w:rPr>
            </w:pPr>
            <w:r w:rsidRPr="00A258EB">
              <w:rPr>
                <w:rFonts w:cs="Times New Roman"/>
              </w:rPr>
              <w:t xml:space="preserve">здравоохранения особого типа «Брянский областной </w:t>
            </w:r>
          </w:p>
          <w:p w:rsidR="00A258EB" w:rsidRPr="00A258EB" w:rsidRDefault="00A258EB" w:rsidP="00786185">
            <w:pPr>
              <w:widowControl w:val="0"/>
              <w:autoSpaceDE w:val="0"/>
              <w:autoSpaceDN w:val="0"/>
              <w:adjustRightInd w:val="0"/>
              <w:rPr>
                <w:rFonts w:cs="Times New Roman"/>
              </w:rPr>
            </w:pPr>
            <w:r w:rsidRPr="00A258EB">
              <w:rPr>
                <w:rFonts w:cs="Times New Roman"/>
              </w:rPr>
              <w:t xml:space="preserve">медицинский центр мобилизационных резервов       </w:t>
            </w:r>
          </w:p>
          <w:p w:rsidR="00A258EB" w:rsidRPr="00A258EB" w:rsidRDefault="00A258EB" w:rsidP="00786185">
            <w:pPr>
              <w:rPr>
                <w:rFonts w:cs="Times New Roman"/>
              </w:rPr>
            </w:pPr>
            <w:r w:rsidRPr="00A258EB">
              <w:rPr>
                <w:rFonts w:cs="Times New Roman"/>
              </w:rPr>
              <w:t xml:space="preserve">«Резерв»                                         </w:t>
            </w:r>
          </w:p>
        </w:tc>
        <w:tc>
          <w:tcPr>
            <w:tcW w:w="1973" w:type="dxa"/>
            <w:vAlign w:val="center"/>
          </w:tcPr>
          <w:p w:rsidR="00A258EB" w:rsidRPr="00A258EB" w:rsidRDefault="00A258EB" w:rsidP="00786185">
            <w:pPr>
              <w:jc w:val="center"/>
              <w:rPr>
                <w:rFonts w:cs="Times New Roman"/>
                <w:b/>
                <w:sz w:val="28"/>
                <w:szCs w:val="28"/>
              </w:rPr>
            </w:pP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rPr>
          <w:trHeight w:val="322"/>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32</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здравоохранения «Брянская городская станция скорой медицинской помощи»</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lang w:val="en-US"/>
              </w:rPr>
            </w:pPr>
            <w:r w:rsidRPr="00A258EB">
              <w:rPr>
                <w:rFonts w:cs="Times New Roman"/>
                <w:sz w:val="28"/>
                <w:szCs w:val="28"/>
                <w:lang w:val="en-US"/>
              </w:rPr>
              <w:t>33</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здравоохранения «Брянская городская поликлиника №1»</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34</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здравоохранения «Брянская городская поликлиника №</w:t>
            </w:r>
            <w:r w:rsidRPr="00A258EB">
              <w:rPr>
                <w:rFonts w:cs="Times New Roman"/>
                <w:lang w:val="en-US"/>
              </w:rPr>
              <w:t> </w:t>
            </w:r>
            <w:r w:rsidRPr="00A258EB">
              <w:rPr>
                <w:rFonts w:cs="Times New Roman"/>
              </w:rPr>
              <w:t>4»</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35</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здравоохранения «Брянская городская поликлиника №</w:t>
            </w:r>
            <w:r w:rsidRPr="00A258EB">
              <w:rPr>
                <w:rFonts w:cs="Times New Roman"/>
                <w:lang w:val="en-US"/>
              </w:rPr>
              <w:t> </w:t>
            </w:r>
            <w:r w:rsidRPr="00A258EB">
              <w:rPr>
                <w:rFonts w:cs="Times New Roman"/>
              </w:rPr>
              <w:t>5»</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36</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здравоохранения «Брянская городская поликлиника №</w:t>
            </w:r>
            <w:r w:rsidRPr="00A258EB">
              <w:rPr>
                <w:rFonts w:cs="Times New Roman"/>
                <w:lang w:val="en-US"/>
              </w:rPr>
              <w:t> </w:t>
            </w:r>
            <w:r w:rsidRPr="00A258EB">
              <w:rPr>
                <w:rFonts w:cs="Times New Roman"/>
              </w:rPr>
              <w:t>7»</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37</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здравоохранения «Брянская городская поликлиника №</w:t>
            </w:r>
            <w:r w:rsidRPr="00A258EB">
              <w:rPr>
                <w:rFonts w:cs="Times New Roman"/>
                <w:lang w:val="en-US"/>
              </w:rPr>
              <w:t> </w:t>
            </w:r>
            <w:r w:rsidRPr="00A258EB">
              <w:rPr>
                <w:rFonts w:cs="Times New Roman"/>
              </w:rPr>
              <w:t>9»</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38</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здравоохранения «Брянская городская больница №1»</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39</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здравоохранения «Брянская городская больница № 2»</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40</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здравоохранения «Брянская городская больница № 4»</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41</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здоравоохранения «Брянская городская больница №</w:t>
            </w:r>
            <w:r w:rsidRPr="00A258EB">
              <w:rPr>
                <w:rFonts w:cs="Times New Roman"/>
                <w:lang w:val="en-US"/>
              </w:rPr>
              <w:t> </w:t>
            </w:r>
            <w:r w:rsidRPr="00A258EB">
              <w:rPr>
                <w:rFonts w:cs="Times New Roman"/>
              </w:rPr>
              <w:t>8»</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rPr>
          <w:trHeight w:val="413"/>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42</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здоравоохранения «Брянская городская детская больница № 1»</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rPr>
          <w:trHeight w:val="412"/>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43</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«Брянская городская детская больница № 2»</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44</w:t>
            </w:r>
          </w:p>
        </w:tc>
        <w:tc>
          <w:tcPr>
            <w:tcW w:w="4889" w:type="dxa"/>
          </w:tcPr>
          <w:p w:rsidR="00A258EB" w:rsidRPr="00A258EB" w:rsidRDefault="00A258EB" w:rsidP="00786185">
            <w:pPr>
              <w:rPr>
                <w:rFonts w:cs="Times New Roman"/>
              </w:rPr>
            </w:pPr>
            <w:r w:rsidRPr="00A258EB">
              <w:rPr>
                <w:rFonts w:cs="Times New Roman"/>
              </w:rPr>
              <w:t xml:space="preserve">Государственное бюджетное учреждение здравоохранения «Брянская городская </w:t>
            </w:r>
            <w:r w:rsidRPr="00A258EB">
              <w:rPr>
                <w:rFonts w:cs="Times New Roman"/>
              </w:rPr>
              <w:lastRenderedPageBreak/>
              <w:t>детская поликлиника № 2»</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lastRenderedPageBreak/>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lastRenderedPageBreak/>
              <w:t>45</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здравоохранения «Брянская городская стоматологическая поликлиника № 3»</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46</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здравоохранения «Брянская городская стоматологическая поликлиника № 4»</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47</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здравоохранения «Брянская городская детская стоматологическая поликлиника № 1»</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48</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«Брянская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49</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«Брасовская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50</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«Выгоничская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51</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«Гордеевская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52</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«Дубровская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53</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«Дятьковская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lang w:val="en-US"/>
              </w:rPr>
            </w:pPr>
            <w:r w:rsidRPr="00A258EB">
              <w:rPr>
                <w:rFonts w:cs="Times New Roman"/>
                <w:sz w:val="28"/>
                <w:szCs w:val="28"/>
                <w:lang w:val="en-US"/>
              </w:rPr>
              <w:t>54</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«Жирятинская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55</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«Жуковская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56</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«Злынковская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57</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«Карачевская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58</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«Клетнянская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59</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«Климовская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rPr>
          <w:trHeight w:val="413"/>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60</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«Клинцовская центральная городская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rPr>
          <w:trHeight w:val="413"/>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61</w:t>
            </w:r>
          </w:p>
        </w:tc>
        <w:tc>
          <w:tcPr>
            <w:tcW w:w="4889" w:type="dxa"/>
          </w:tcPr>
          <w:p w:rsidR="00A258EB" w:rsidRPr="00A258EB" w:rsidRDefault="00A258EB" w:rsidP="00786185">
            <w:pPr>
              <w:rPr>
                <w:rFonts w:cs="Times New Roman"/>
              </w:rPr>
            </w:pPr>
            <w:r w:rsidRPr="00A258EB">
              <w:rPr>
                <w:rFonts w:cs="Times New Roman"/>
              </w:rPr>
              <w:t xml:space="preserve">Государственное бюджетное учреждение здравоохранения «Клинцовский родильный </w:t>
            </w:r>
            <w:r w:rsidRPr="00A258EB">
              <w:rPr>
                <w:rFonts w:cs="Times New Roman"/>
              </w:rPr>
              <w:lastRenderedPageBreak/>
              <w:t>дом»</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lastRenderedPageBreak/>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rPr>
          <w:trHeight w:val="412"/>
        </w:trPr>
        <w:tc>
          <w:tcPr>
            <w:tcW w:w="617" w:type="dxa"/>
          </w:tcPr>
          <w:p w:rsidR="00A258EB" w:rsidRPr="00A258EB" w:rsidRDefault="00A258EB" w:rsidP="00786185">
            <w:pPr>
              <w:jc w:val="center"/>
              <w:rPr>
                <w:rFonts w:cs="Times New Roman"/>
                <w:sz w:val="28"/>
                <w:szCs w:val="28"/>
                <w:lang w:val="en-US"/>
              </w:rPr>
            </w:pPr>
            <w:r w:rsidRPr="00A258EB">
              <w:rPr>
                <w:rFonts w:cs="Times New Roman"/>
                <w:sz w:val="28"/>
                <w:szCs w:val="28"/>
                <w:lang w:val="en-US"/>
              </w:rPr>
              <w:lastRenderedPageBreak/>
              <w:t>62</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«Клинцовская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lang w:val="en-US"/>
              </w:rPr>
            </w:pPr>
            <w:r w:rsidRPr="00A258EB">
              <w:rPr>
                <w:rFonts w:cs="Times New Roman"/>
                <w:sz w:val="28"/>
                <w:szCs w:val="28"/>
              </w:rPr>
              <w:t>6</w:t>
            </w:r>
            <w:r w:rsidRPr="00A258EB">
              <w:rPr>
                <w:rFonts w:cs="Times New Roman"/>
                <w:sz w:val="28"/>
                <w:szCs w:val="28"/>
                <w:lang w:val="en-US"/>
              </w:rPr>
              <w:t>3</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«Комаричская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64</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«Красногорская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65</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«Мглинская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66</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«Навлинская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rPr>
          <w:trHeight w:val="413"/>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67</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«Новозыбковская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rPr>
          <w:trHeight w:val="412"/>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68</w:t>
            </w:r>
          </w:p>
        </w:tc>
        <w:tc>
          <w:tcPr>
            <w:tcW w:w="4889" w:type="dxa"/>
          </w:tcPr>
          <w:p w:rsidR="00A258EB" w:rsidRPr="00A258EB" w:rsidRDefault="00A258EB" w:rsidP="00786185">
            <w:pPr>
              <w:rPr>
                <w:rFonts w:cs="Times New Roman"/>
              </w:rPr>
            </w:pPr>
            <w:r w:rsidRPr="00A258EB">
              <w:rPr>
                <w:rFonts w:cs="Times New Roman"/>
              </w:rPr>
              <w:t>Государственное автономное учреждение здравоохранения «Новозыбковская стоматологическая поликлиника»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69</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«Погарская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70</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«Почепская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71</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«Рогнединская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72</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«Севская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73</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«Сельцовская городская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74</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«Стародубская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r>
      <w:tr w:rsidR="00A258EB" w:rsidRPr="00A258EB">
        <w:tc>
          <w:tcPr>
            <w:tcW w:w="617" w:type="dxa"/>
          </w:tcPr>
          <w:p w:rsidR="00A258EB" w:rsidRPr="00A258EB" w:rsidRDefault="00A258EB" w:rsidP="00786185">
            <w:pPr>
              <w:jc w:val="center"/>
              <w:rPr>
                <w:rFonts w:cs="Times New Roman"/>
                <w:sz w:val="28"/>
                <w:szCs w:val="28"/>
              </w:rPr>
            </w:pPr>
            <w:r w:rsidRPr="00A258EB">
              <w:rPr>
                <w:rFonts w:cs="Times New Roman"/>
                <w:sz w:val="28"/>
                <w:szCs w:val="28"/>
              </w:rPr>
              <w:t>75</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«Суземская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lang w:val="en-US"/>
              </w:rPr>
            </w:pPr>
            <w:r w:rsidRPr="00A258EB">
              <w:rPr>
                <w:rFonts w:cs="Times New Roman"/>
                <w:sz w:val="28"/>
                <w:szCs w:val="28"/>
              </w:rPr>
              <w:t>7</w:t>
            </w:r>
            <w:r w:rsidRPr="00A258EB">
              <w:rPr>
                <w:rFonts w:cs="Times New Roman"/>
                <w:sz w:val="28"/>
                <w:szCs w:val="28"/>
                <w:lang w:val="en-US"/>
              </w:rPr>
              <w:t>6</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«Суражская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lang w:val="en-US"/>
              </w:rPr>
            </w:pPr>
            <w:r w:rsidRPr="00A258EB">
              <w:rPr>
                <w:rFonts w:cs="Times New Roman"/>
                <w:sz w:val="28"/>
                <w:szCs w:val="28"/>
              </w:rPr>
              <w:t>7</w:t>
            </w:r>
            <w:r w:rsidRPr="00A258EB">
              <w:rPr>
                <w:rFonts w:cs="Times New Roman"/>
                <w:sz w:val="28"/>
                <w:szCs w:val="28"/>
                <w:lang w:val="en-US"/>
              </w:rPr>
              <w:t>7</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«Трубчевская центральная 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lang w:val="en-US"/>
              </w:rPr>
            </w:pPr>
            <w:r w:rsidRPr="00A258EB">
              <w:rPr>
                <w:rFonts w:cs="Times New Roman"/>
                <w:sz w:val="28"/>
                <w:szCs w:val="28"/>
                <w:lang w:val="en-US"/>
              </w:rPr>
              <w:t>78</w:t>
            </w:r>
          </w:p>
        </w:tc>
        <w:tc>
          <w:tcPr>
            <w:tcW w:w="4889" w:type="dxa"/>
          </w:tcPr>
          <w:p w:rsidR="00A258EB" w:rsidRPr="00A258EB" w:rsidRDefault="00A258EB" w:rsidP="00786185">
            <w:pPr>
              <w:rPr>
                <w:rFonts w:cs="Times New Roman"/>
              </w:rPr>
            </w:pPr>
            <w:r w:rsidRPr="00A258EB">
              <w:rPr>
                <w:rFonts w:cs="Times New Roman"/>
              </w:rPr>
              <w:t xml:space="preserve">Государственное бюджетное учреждение здравоохранения «Унечская центральная </w:t>
            </w:r>
            <w:r w:rsidRPr="00A258EB">
              <w:rPr>
                <w:rFonts w:cs="Times New Roman"/>
              </w:rPr>
              <w:lastRenderedPageBreak/>
              <w:t>районная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lastRenderedPageBreak/>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c>
          <w:tcPr>
            <w:tcW w:w="617" w:type="dxa"/>
          </w:tcPr>
          <w:p w:rsidR="00A258EB" w:rsidRPr="00A258EB" w:rsidRDefault="00A258EB" w:rsidP="00786185">
            <w:pPr>
              <w:jc w:val="center"/>
              <w:rPr>
                <w:rFonts w:cs="Times New Roman"/>
                <w:sz w:val="28"/>
                <w:szCs w:val="28"/>
                <w:lang w:val="en-US"/>
              </w:rPr>
            </w:pPr>
            <w:r w:rsidRPr="00A258EB">
              <w:rPr>
                <w:rFonts w:cs="Times New Roman"/>
                <w:sz w:val="28"/>
                <w:szCs w:val="28"/>
                <w:lang w:val="en-US"/>
              </w:rPr>
              <w:lastRenderedPageBreak/>
              <w:t>79</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«Юдиновская участковая больница»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rPr>
          <w:trHeight w:val="67"/>
        </w:trPr>
        <w:tc>
          <w:tcPr>
            <w:tcW w:w="617" w:type="dxa"/>
          </w:tcPr>
          <w:p w:rsidR="00A258EB" w:rsidRPr="00A258EB" w:rsidRDefault="00A258EB" w:rsidP="00786185">
            <w:pPr>
              <w:jc w:val="center"/>
              <w:rPr>
                <w:rFonts w:cs="Times New Roman"/>
                <w:sz w:val="28"/>
                <w:szCs w:val="28"/>
                <w:lang w:val="en-US"/>
              </w:rPr>
            </w:pPr>
            <w:r w:rsidRPr="00A258EB">
              <w:rPr>
                <w:rFonts w:cs="Times New Roman"/>
                <w:sz w:val="28"/>
                <w:szCs w:val="28"/>
                <w:lang w:val="en-US"/>
              </w:rPr>
              <w:t>80</w:t>
            </w:r>
          </w:p>
        </w:tc>
        <w:tc>
          <w:tcPr>
            <w:tcW w:w="4889" w:type="dxa"/>
          </w:tcPr>
          <w:p w:rsidR="00A258EB" w:rsidRPr="00A258EB" w:rsidRDefault="00A258EB" w:rsidP="00786185">
            <w:pPr>
              <w:rPr>
                <w:rFonts w:cs="Times New Roman"/>
              </w:rPr>
            </w:pPr>
            <w:r w:rsidRPr="00A258EB">
              <w:rPr>
                <w:rFonts w:cs="Times New Roman"/>
              </w:rPr>
              <w:t>Государственное бюджетное учреждение здравоохранения «Фокинская городская больница имени В.И.Гедройц»</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rPr>
          <w:trHeight w:val="58"/>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81</w:t>
            </w:r>
          </w:p>
        </w:tc>
        <w:tc>
          <w:tcPr>
            <w:tcW w:w="4889" w:type="dxa"/>
          </w:tcPr>
          <w:p w:rsidR="00A258EB" w:rsidRPr="00A258EB" w:rsidRDefault="00A258EB" w:rsidP="00786185">
            <w:pPr>
              <w:spacing w:line="140" w:lineRule="atLeast"/>
              <w:jc w:val="both"/>
              <w:rPr>
                <w:rFonts w:eastAsia="Arial Unicode MS" w:cs="Times New Roman"/>
                <w:color w:val="000000"/>
              </w:rPr>
            </w:pPr>
            <w:r w:rsidRPr="00A258EB">
              <w:rPr>
                <w:rFonts w:eastAsia="Arial Unicode MS" w:cs="Times New Roman"/>
                <w:color w:val="000000"/>
              </w:rPr>
              <w:t>Негосударственное учреждение здравоохранения «Отделенческая больница на ст.Брянск-2 ОАО «Российские железные дороги»</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rPr>
          <w:trHeight w:val="58"/>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82</w:t>
            </w:r>
          </w:p>
        </w:tc>
        <w:tc>
          <w:tcPr>
            <w:tcW w:w="4889" w:type="dxa"/>
          </w:tcPr>
          <w:p w:rsidR="00A258EB" w:rsidRPr="00A258EB" w:rsidRDefault="00A258EB" w:rsidP="00786185">
            <w:pPr>
              <w:spacing w:line="140" w:lineRule="atLeast"/>
              <w:jc w:val="both"/>
              <w:rPr>
                <w:rFonts w:eastAsia="Arial Unicode MS" w:cs="Times New Roman"/>
                <w:color w:val="000000"/>
              </w:rPr>
            </w:pPr>
            <w:r w:rsidRPr="00A258EB">
              <w:rPr>
                <w:rFonts w:cs="Times New Roman"/>
              </w:rPr>
              <w:t>Закрытое акционерное общество «Группа Кремний Эл»</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rPr>
          <w:trHeight w:val="58"/>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83</w:t>
            </w:r>
          </w:p>
        </w:tc>
        <w:tc>
          <w:tcPr>
            <w:tcW w:w="4889" w:type="dxa"/>
          </w:tcPr>
          <w:p w:rsidR="00A258EB" w:rsidRPr="00A258EB" w:rsidRDefault="00A258EB" w:rsidP="00786185">
            <w:pPr>
              <w:spacing w:line="140" w:lineRule="atLeast"/>
              <w:jc w:val="both"/>
              <w:rPr>
                <w:rFonts w:eastAsia="Arial Unicode MS" w:cs="Times New Roman"/>
                <w:color w:val="000000"/>
              </w:rPr>
            </w:pPr>
            <w:r w:rsidRPr="00A258EB">
              <w:rPr>
                <w:rFonts w:cs="Times New Roman"/>
              </w:rPr>
              <w:t>Общество с ограниченной ответственностью медико-санитарная часть «Брянский Арсенал»</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rPr>
          <w:trHeight w:val="58"/>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84</w:t>
            </w:r>
          </w:p>
        </w:tc>
        <w:tc>
          <w:tcPr>
            <w:tcW w:w="4889" w:type="dxa"/>
          </w:tcPr>
          <w:p w:rsidR="00A258EB" w:rsidRPr="00A258EB" w:rsidRDefault="00A258EB" w:rsidP="00786185">
            <w:pPr>
              <w:spacing w:line="140" w:lineRule="atLeast"/>
              <w:jc w:val="both"/>
              <w:rPr>
                <w:rFonts w:eastAsia="Arial Unicode MS" w:cs="Times New Roman"/>
                <w:color w:val="000000"/>
              </w:rPr>
            </w:pPr>
            <w:r w:rsidRPr="00A258EB">
              <w:rPr>
                <w:rFonts w:cs="Times New Roman"/>
              </w:rPr>
              <w:t>Общество с ограниченной ответственностью «Балт и К Дэнт»</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rPr>
          <w:trHeight w:val="58"/>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85</w:t>
            </w:r>
          </w:p>
        </w:tc>
        <w:tc>
          <w:tcPr>
            <w:tcW w:w="4889" w:type="dxa"/>
          </w:tcPr>
          <w:p w:rsidR="00A258EB" w:rsidRPr="00A258EB" w:rsidRDefault="00A258EB" w:rsidP="00786185">
            <w:pPr>
              <w:spacing w:line="140" w:lineRule="atLeast"/>
              <w:rPr>
                <w:rFonts w:eastAsia="Arial Unicode MS" w:cs="Times New Roman"/>
                <w:color w:val="000000"/>
              </w:rPr>
            </w:pPr>
            <w:r w:rsidRPr="00A258EB">
              <w:rPr>
                <w:rFonts w:cs="Times New Roman"/>
              </w:rPr>
              <w:t>Общество с ограниченной ответственностью «Брянскфарм»</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rPr>
          <w:trHeight w:val="58"/>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86</w:t>
            </w:r>
          </w:p>
        </w:tc>
        <w:tc>
          <w:tcPr>
            <w:tcW w:w="4889" w:type="dxa"/>
          </w:tcPr>
          <w:p w:rsidR="00A258EB" w:rsidRPr="00A258EB" w:rsidRDefault="00A258EB" w:rsidP="00786185">
            <w:pPr>
              <w:spacing w:line="140" w:lineRule="atLeast"/>
              <w:jc w:val="both"/>
              <w:rPr>
                <w:rFonts w:eastAsia="Arial Unicode MS" w:cs="Times New Roman"/>
                <w:color w:val="000000"/>
              </w:rPr>
            </w:pPr>
            <w:r w:rsidRPr="00A258EB">
              <w:rPr>
                <w:rFonts w:cs="Times New Roman"/>
              </w:rPr>
              <w:t xml:space="preserve">Общество с ограниченной ответственностью «ПЭТ-Технолоджи» </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rPr>
          <w:trHeight w:val="58"/>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87</w:t>
            </w:r>
          </w:p>
        </w:tc>
        <w:tc>
          <w:tcPr>
            <w:tcW w:w="4889" w:type="dxa"/>
          </w:tcPr>
          <w:p w:rsidR="00A258EB" w:rsidRPr="00A258EB" w:rsidRDefault="00A258EB" w:rsidP="00786185">
            <w:pPr>
              <w:spacing w:line="140" w:lineRule="atLeast"/>
              <w:jc w:val="both"/>
              <w:rPr>
                <w:rFonts w:eastAsia="Arial Unicode MS" w:cs="Times New Roman"/>
                <w:color w:val="000000"/>
              </w:rPr>
            </w:pPr>
            <w:r w:rsidRPr="00A258EB">
              <w:rPr>
                <w:rFonts w:eastAsia="Arial Unicode MS" w:cs="Times New Roman"/>
                <w:color w:val="000000"/>
              </w:rPr>
              <w:t>Общество с ограниченной ответственностью «ЭКО ЦЕНТР»</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rPr>
          <w:trHeight w:val="58"/>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88</w:t>
            </w:r>
          </w:p>
        </w:tc>
        <w:tc>
          <w:tcPr>
            <w:tcW w:w="4889" w:type="dxa"/>
          </w:tcPr>
          <w:p w:rsidR="00A258EB" w:rsidRPr="00A258EB" w:rsidRDefault="00A258EB" w:rsidP="00786185">
            <w:pPr>
              <w:spacing w:line="140" w:lineRule="atLeast"/>
              <w:jc w:val="both"/>
              <w:rPr>
                <w:rFonts w:eastAsia="Arial Unicode MS" w:cs="Times New Roman"/>
              </w:rPr>
            </w:pPr>
            <w:r w:rsidRPr="00A258EB">
              <w:rPr>
                <w:rFonts w:eastAsia="Arial Unicode MS" w:cs="Times New Roman"/>
                <w:color w:val="000000"/>
              </w:rPr>
              <w:t>Общество с ограниченной ответственностью «Балтийский институт репродуктологии человека»</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rPr>
          <w:trHeight w:val="58"/>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89</w:t>
            </w:r>
          </w:p>
        </w:tc>
        <w:tc>
          <w:tcPr>
            <w:tcW w:w="4889" w:type="dxa"/>
          </w:tcPr>
          <w:p w:rsidR="00A258EB" w:rsidRPr="00A258EB" w:rsidRDefault="00A258EB" w:rsidP="00786185">
            <w:pPr>
              <w:spacing w:line="140" w:lineRule="atLeast"/>
              <w:jc w:val="both"/>
              <w:rPr>
                <w:rFonts w:eastAsia="Arial Unicode MS" w:cs="Times New Roman"/>
                <w:color w:val="000000"/>
              </w:rPr>
            </w:pPr>
            <w:r w:rsidRPr="00A258EB">
              <w:rPr>
                <w:rFonts w:cs="Times New Roman"/>
              </w:rPr>
              <w:t>Федеральное государственное унитарное предприятие «Брянское протезно-ортопедическое предприятие»</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rPr>
          <w:trHeight w:val="473"/>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90</w:t>
            </w:r>
          </w:p>
        </w:tc>
        <w:tc>
          <w:tcPr>
            <w:tcW w:w="4889" w:type="dxa"/>
          </w:tcPr>
          <w:p w:rsidR="00A258EB" w:rsidRPr="00A258EB" w:rsidRDefault="00A258EB" w:rsidP="00786185">
            <w:pPr>
              <w:spacing w:line="140" w:lineRule="atLeast"/>
              <w:jc w:val="both"/>
              <w:rPr>
                <w:rFonts w:eastAsia="Arial Unicode MS" w:cs="Times New Roman"/>
                <w:color w:val="000000"/>
              </w:rPr>
            </w:pPr>
            <w:r w:rsidRPr="00A258EB">
              <w:rPr>
                <w:rFonts w:cs="Times New Roman"/>
              </w:rPr>
              <w:t>Федеральное казенное учреждение здравоохранения «Медико-санитарная часть Министерства внутренних дел Российской Федерации по Брянской области»</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rPr>
          <w:trHeight w:val="472"/>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91</w:t>
            </w:r>
          </w:p>
        </w:tc>
        <w:tc>
          <w:tcPr>
            <w:tcW w:w="4889" w:type="dxa"/>
          </w:tcPr>
          <w:p w:rsidR="00A258EB" w:rsidRPr="00A258EB" w:rsidRDefault="00A258EB" w:rsidP="00786185">
            <w:pPr>
              <w:spacing w:line="140" w:lineRule="atLeast"/>
              <w:jc w:val="both"/>
              <w:rPr>
                <w:rFonts w:eastAsia="Arial Unicode MS" w:cs="Times New Roman"/>
                <w:color w:val="000000"/>
              </w:rPr>
            </w:pPr>
            <w:r w:rsidRPr="00A258EB">
              <w:rPr>
                <w:rFonts w:eastAsia="Arial Unicode MS" w:cs="Times New Roman"/>
                <w:color w:val="000000"/>
              </w:rP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r w:rsidR="00A258EB" w:rsidRPr="00A258EB">
        <w:trPr>
          <w:trHeight w:val="472"/>
        </w:trPr>
        <w:tc>
          <w:tcPr>
            <w:tcW w:w="617" w:type="dxa"/>
          </w:tcPr>
          <w:p w:rsidR="00A258EB" w:rsidRPr="00A258EB" w:rsidRDefault="00A258EB" w:rsidP="00786185">
            <w:pPr>
              <w:jc w:val="center"/>
              <w:rPr>
                <w:rFonts w:cs="Times New Roman"/>
                <w:sz w:val="28"/>
                <w:szCs w:val="28"/>
              </w:rPr>
            </w:pPr>
            <w:r w:rsidRPr="00A258EB">
              <w:rPr>
                <w:rFonts w:cs="Times New Roman"/>
                <w:sz w:val="28"/>
                <w:szCs w:val="28"/>
              </w:rPr>
              <w:t>92</w:t>
            </w:r>
          </w:p>
        </w:tc>
        <w:tc>
          <w:tcPr>
            <w:tcW w:w="4889" w:type="dxa"/>
            <w:vAlign w:val="bottom"/>
          </w:tcPr>
          <w:p w:rsidR="00A258EB" w:rsidRPr="00A258EB" w:rsidRDefault="00A258EB" w:rsidP="00786185">
            <w:pPr>
              <w:rPr>
                <w:rFonts w:cs="Times New Roman"/>
                <w:color w:val="000000"/>
              </w:rPr>
            </w:pPr>
            <w:r w:rsidRPr="00A258EB">
              <w:rPr>
                <w:rFonts w:cs="Times New Roman"/>
                <w:color w:val="000000"/>
              </w:rPr>
              <w:t>Государственное бюджетное учреждение социального обслуживания Брянской области «Реабилитационный центр для детей и подростков с ограниченными возможностями «Озерный»</w:t>
            </w:r>
          </w:p>
        </w:tc>
        <w:tc>
          <w:tcPr>
            <w:tcW w:w="1973" w:type="dxa"/>
            <w:vAlign w:val="center"/>
          </w:tcPr>
          <w:p w:rsidR="00A258EB" w:rsidRPr="00A258EB" w:rsidRDefault="00A258EB" w:rsidP="00786185">
            <w:pPr>
              <w:jc w:val="center"/>
              <w:rPr>
                <w:rFonts w:cs="Times New Roman"/>
                <w:b/>
                <w:sz w:val="28"/>
                <w:szCs w:val="28"/>
              </w:rPr>
            </w:pPr>
            <w:r w:rsidRPr="00A258EB">
              <w:rPr>
                <w:rFonts w:cs="Times New Roman"/>
                <w:b/>
                <w:sz w:val="28"/>
                <w:szCs w:val="28"/>
              </w:rPr>
              <w:t>+</w:t>
            </w:r>
          </w:p>
        </w:tc>
        <w:tc>
          <w:tcPr>
            <w:tcW w:w="1842" w:type="dxa"/>
            <w:vAlign w:val="center"/>
          </w:tcPr>
          <w:p w:rsidR="00A258EB" w:rsidRPr="00A258EB" w:rsidRDefault="00A258EB" w:rsidP="00786185">
            <w:pPr>
              <w:jc w:val="center"/>
              <w:rPr>
                <w:rFonts w:cs="Times New Roman"/>
                <w:b/>
                <w:sz w:val="28"/>
                <w:szCs w:val="28"/>
              </w:rPr>
            </w:pPr>
          </w:p>
        </w:tc>
      </w:tr>
    </w:tbl>
    <w:p w:rsidR="00A258EB" w:rsidRPr="00A258EB" w:rsidRDefault="00A258EB" w:rsidP="00424E38">
      <w:pPr>
        <w:jc w:val="center"/>
        <w:rPr>
          <w:rStyle w:val="a7"/>
          <w:rFonts w:cs="Times New Roman"/>
          <w:sz w:val="18"/>
          <w:szCs w:val="18"/>
        </w:rPr>
      </w:pPr>
    </w:p>
    <w:p w:rsidR="00A258EB" w:rsidRPr="00A258EB" w:rsidRDefault="00A258EB" w:rsidP="00424E38">
      <w:pPr>
        <w:tabs>
          <w:tab w:val="left" w:pos="5070"/>
        </w:tabs>
        <w:rPr>
          <w:rFonts w:cs="Times New Roman"/>
        </w:rPr>
      </w:pPr>
      <w:r w:rsidRPr="00A258EB">
        <w:rPr>
          <w:rFonts w:cs="Times New Roman"/>
          <w:sz w:val="28"/>
          <w:szCs w:val="28"/>
        </w:rPr>
        <w:t>* знак отличия об участии в сфере обязательного медицинского страхования, финансируемых за счет средств областного бюджета (+).</w:t>
      </w:r>
    </w:p>
    <w:p w:rsidR="00A258EB" w:rsidRPr="00A258EB" w:rsidRDefault="00A258EB">
      <w:pPr>
        <w:rPr>
          <w:rFonts w:cs="Times New Roman"/>
        </w:rPr>
      </w:pPr>
    </w:p>
    <w:p w:rsidR="00A258EB" w:rsidRPr="00A258EB" w:rsidRDefault="00A258EB">
      <w:pPr>
        <w:rPr>
          <w:rFonts w:cs="Times New Roman"/>
        </w:rPr>
      </w:pPr>
      <w:r w:rsidRPr="00A258EB">
        <w:rPr>
          <w:rFonts w:cs="Times New Roman"/>
        </w:rPr>
        <w:br w:type="page"/>
      </w:r>
    </w:p>
    <w:tbl>
      <w:tblPr>
        <w:tblW w:w="5000" w:type="pct"/>
        <w:tblLook w:val="04A0"/>
      </w:tblPr>
      <w:tblGrid>
        <w:gridCol w:w="5819"/>
        <w:gridCol w:w="717"/>
        <w:gridCol w:w="1753"/>
        <w:gridCol w:w="2132"/>
      </w:tblGrid>
      <w:tr w:rsidR="00A258EB" w:rsidRPr="00A258EB" w:rsidTr="00812B76">
        <w:trPr>
          <w:trHeight w:val="1620"/>
        </w:trPr>
        <w:tc>
          <w:tcPr>
            <w:tcW w:w="2792" w:type="pct"/>
            <w:tcBorders>
              <w:top w:val="nil"/>
              <w:left w:val="nil"/>
              <w:bottom w:val="nil"/>
              <w:right w:val="nil"/>
            </w:tcBorders>
            <w:noWrap/>
            <w:vAlign w:val="bottom"/>
            <w:hideMark/>
          </w:tcPr>
          <w:p w:rsidR="00A258EB" w:rsidRPr="00A258EB" w:rsidRDefault="00A258EB" w:rsidP="00812B76">
            <w:pPr>
              <w:rPr>
                <w:rFonts w:cs="Times New Roman"/>
                <w:color w:val="000000"/>
                <w:sz w:val="22"/>
                <w:lang w:eastAsia="ru-RU"/>
              </w:rPr>
            </w:pPr>
          </w:p>
        </w:tc>
        <w:tc>
          <w:tcPr>
            <w:tcW w:w="344" w:type="pct"/>
            <w:tcBorders>
              <w:top w:val="nil"/>
              <w:left w:val="nil"/>
              <w:bottom w:val="nil"/>
              <w:right w:val="nil"/>
            </w:tcBorders>
            <w:noWrap/>
            <w:vAlign w:val="bottom"/>
            <w:hideMark/>
          </w:tcPr>
          <w:p w:rsidR="00A258EB" w:rsidRPr="00A258EB" w:rsidRDefault="00A258EB" w:rsidP="00812B76">
            <w:pPr>
              <w:rPr>
                <w:rFonts w:cs="Times New Roman"/>
                <w:color w:val="000000"/>
                <w:sz w:val="22"/>
                <w:lang w:eastAsia="ru-RU"/>
              </w:rPr>
            </w:pPr>
          </w:p>
        </w:tc>
        <w:tc>
          <w:tcPr>
            <w:tcW w:w="1864" w:type="pct"/>
            <w:gridSpan w:val="2"/>
            <w:tcBorders>
              <w:top w:val="nil"/>
              <w:left w:val="nil"/>
              <w:bottom w:val="nil"/>
              <w:right w:val="nil"/>
            </w:tcBorders>
            <w:vAlign w:val="bottom"/>
            <w:hideMark/>
          </w:tcPr>
          <w:p w:rsidR="00A258EB" w:rsidRPr="00A258EB" w:rsidRDefault="00A258EB" w:rsidP="00812B76">
            <w:pPr>
              <w:jc w:val="right"/>
              <w:rPr>
                <w:rFonts w:cs="Times New Roman"/>
                <w:color w:val="000000"/>
                <w:szCs w:val="24"/>
                <w:lang w:eastAsia="ru-RU"/>
              </w:rPr>
            </w:pPr>
            <w:r w:rsidRPr="00A258EB">
              <w:rPr>
                <w:rFonts w:cs="Times New Roman"/>
                <w:color w:val="000000"/>
                <w:szCs w:val="24"/>
                <w:lang w:eastAsia="ru-RU"/>
              </w:rPr>
              <w:t>Приложение 5                                                                                                                                                                                                                          к территориальной программе государственных гарантий бесплатного оказания гражданам медицинской помощи на 2016 год</w:t>
            </w:r>
          </w:p>
        </w:tc>
      </w:tr>
      <w:tr w:rsidR="00A258EB" w:rsidRPr="00A258EB" w:rsidTr="00812B76">
        <w:trPr>
          <w:trHeight w:val="315"/>
        </w:trPr>
        <w:tc>
          <w:tcPr>
            <w:tcW w:w="5000" w:type="pct"/>
            <w:gridSpan w:val="4"/>
            <w:vMerge w:val="restart"/>
            <w:tcBorders>
              <w:top w:val="nil"/>
              <w:left w:val="nil"/>
              <w:bottom w:val="nil"/>
              <w:right w:val="nil"/>
            </w:tcBorders>
            <w:vAlign w:val="center"/>
            <w:hideMark/>
          </w:tcPr>
          <w:p w:rsidR="00A258EB" w:rsidRPr="00A258EB" w:rsidRDefault="00A258EB" w:rsidP="00812B76">
            <w:pPr>
              <w:jc w:val="center"/>
              <w:rPr>
                <w:rFonts w:cs="Times New Roman"/>
                <w:b/>
                <w:bCs/>
                <w:szCs w:val="24"/>
                <w:lang w:eastAsia="ru-RU"/>
              </w:rPr>
            </w:pPr>
            <w:r w:rsidRPr="00A258EB">
              <w:rPr>
                <w:rFonts w:cs="Times New Roman"/>
                <w:b/>
                <w:bCs/>
                <w:szCs w:val="24"/>
                <w:lang w:eastAsia="ru-RU"/>
              </w:rPr>
              <w:t xml:space="preserve">Утвержденная 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2016 год </w:t>
            </w:r>
          </w:p>
        </w:tc>
      </w:tr>
      <w:tr w:rsidR="00A258EB" w:rsidRPr="00A258EB" w:rsidTr="00812B76">
        <w:trPr>
          <w:trHeight w:val="930"/>
        </w:trPr>
        <w:tc>
          <w:tcPr>
            <w:tcW w:w="5000" w:type="pct"/>
            <w:gridSpan w:val="4"/>
            <w:vMerge/>
            <w:tcBorders>
              <w:top w:val="nil"/>
              <w:left w:val="nil"/>
              <w:bottom w:val="nil"/>
              <w:right w:val="nil"/>
            </w:tcBorders>
            <w:vAlign w:val="center"/>
            <w:hideMark/>
          </w:tcPr>
          <w:p w:rsidR="00A258EB" w:rsidRPr="00A258EB" w:rsidRDefault="00A258EB" w:rsidP="00812B76">
            <w:pPr>
              <w:rPr>
                <w:rFonts w:cs="Times New Roman"/>
                <w:b/>
                <w:bCs/>
                <w:szCs w:val="24"/>
                <w:lang w:eastAsia="ru-RU"/>
              </w:rPr>
            </w:pPr>
          </w:p>
        </w:tc>
      </w:tr>
      <w:tr w:rsidR="00A258EB" w:rsidRPr="00A258EB" w:rsidTr="00812B76">
        <w:trPr>
          <w:trHeight w:val="105"/>
        </w:trPr>
        <w:tc>
          <w:tcPr>
            <w:tcW w:w="2792" w:type="pct"/>
            <w:tcBorders>
              <w:top w:val="nil"/>
              <w:left w:val="nil"/>
              <w:bottom w:val="nil"/>
              <w:right w:val="nil"/>
            </w:tcBorders>
            <w:vAlign w:val="center"/>
            <w:hideMark/>
          </w:tcPr>
          <w:p w:rsidR="00A258EB" w:rsidRPr="00A258EB" w:rsidRDefault="00A258EB" w:rsidP="00812B76">
            <w:pPr>
              <w:jc w:val="center"/>
              <w:rPr>
                <w:rFonts w:cs="Times New Roman"/>
                <w:b/>
                <w:bCs/>
                <w:szCs w:val="24"/>
                <w:lang w:eastAsia="ru-RU"/>
              </w:rPr>
            </w:pPr>
          </w:p>
        </w:tc>
        <w:tc>
          <w:tcPr>
            <w:tcW w:w="344" w:type="pct"/>
            <w:tcBorders>
              <w:top w:val="nil"/>
              <w:left w:val="nil"/>
              <w:bottom w:val="nil"/>
              <w:right w:val="nil"/>
            </w:tcBorders>
            <w:vAlign w:val="center"/>
            <w:hideMark/>
          </w:tcPr>
          <w:p w:rsidR="00A258EB" w:rsidRPr="00A258EB" w:rsidRDefault="00A258EB" w:rsidP="00812B76">
            <w:pPr>
              <w:jc w:val="center"/>
              <w:rPr>
                <w:rFonts w:cs="Times New Roman"/>
                <w:b/>
                <w:bCs/>
                <w:szCs w:val="24"/>
                <w:lang w:eastAsia="ru-RU"/>
              </w:rPr>
            </w:pPr>
          </w:p>
        </w:tc>
        <w:tc>
          <w:tcPr>
            <w:tcW w:w="841" w:type="pct"/>
            <w:tcBorders>
              <w:top w:val="nil"/>
              <w:left w:val="nil"/>
              <w:bottom w:val="nil"/>
              <w:right w:val="nil"/>
            </w:tcBorders>
            <w:vAlign w:val="center"/>
            <w:hideMark/>
          </w:tcPr>
          <w:p w:rsidR="00A258EB" w:rsidRPr="00A258EB" w:rsidRDefault="00A258EB" w:rsidP="00812B76">
            <w:pPr>
              <w:jc w:val="center"/>
              <w:rPr>
                <w:rFonts w:cs="Times New Roman"/>
                <w:b/>
                <w:bCs/>
                <w:szCs w:val="24"/>
                <w:lang w:eastAsia="ru-RU"/>
              </w:rPr>
            </w:pPr>
          </w:p>
        </w:tc>
        <w:tc>
          <w:tcPr>
            <w:tcW w:w="1023" w:type="pct"/>
            <w:tcBorders>
              <w:top w:val="nil"/>
              <w:left w:val="nil"/>
              <w:bottom w:val="nil"/>
              <w:right w:val="nil"/>
            </w:tcBorders>
            <w:vAlign w:val="center"/>
            <w:hideMark/>
          </w:tcPr>
          <w:p w:rsidR="00A258EB" w:rsidRPr="00A258EB" w:rsidRDefault="00A258EB" w:rsidP="00812B76">
            <w:pPr>
              <w:jc w:val="center"/>
              <w:rPr>
                <w:rFonts w:cs="Times New Roman"/>
                <w:b/>
                <w:bCs/>
                <w:szCs w:val="24"/>
                <w:lang w:eastAsia="ru-RU"/>
              </w:rPr>
            </w:pPr>
          </w:p>
        </w:tc>
      </w:tr>
      <w:tr w:rsidR="00A258EB" w:rsidRPr="00A258EB" w:rsidTr="00812B76">
        <w:trPr>
          <w:trHeight w:val="1035"/>
        </w:trPr>
        <w:tc>
          <w:tcPr>
            <w:tcW w:w="2792" w:type="pct"/>
            <w:vMerge w:val="restart"/>
            <w:tcBorders>
              <w:top w:val="single" w:sz="4" w:space="0" w:color="auto"/>
              <w:left w:val="single" w:sz="4" w:space="0" w:color="auto"/>
              <w:bottom w:val="single" w:sz="4" w:space="0" w:color="auto"/>
              <w:right w:val="single" w:sz="4" w:space="0" w:color="auto"/>
            </w:tcBorders>
            <w:vAlign w:val="center"/>
            <w:hideMark/>
          </w:tcPr>
          <w:p w:rsidR="00A258EB" w:rsidRPr="00A258EB" w:rsidRDefault="00A258EB" w:rsidP="00812B76">
            <w:pPr>
              <w:jc w:val="center"/>
              <w:rPr>
                <w:rFonts w:cs="Times New Roman"/>
                <w:color w:val="000000"/>
                <w:szCs w:val="24"/>
                <w:lang w:eastAsia="ru-RU"/>
              </w:rPr>
            </w:pPr>
            <w:r w:rsidRPr="00A258EB">
              <w:rPr>
                <w:rFonts w:cs="Times New Roman"/>
                <w:color w:val="000000"/>
                <w:szCs w:val="24"/>
                <w:lang w:eastAsia="ru-RU"/>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44" w:type="pct"/>
            <w:vMerge w:val="restart"/>
            <w:tcBorders>
              <w:top w:val="single" w:sz="4" w:space="0" w:color="auto"/>
              <w:left w:val="single" w:sz="4" w:space="0" w:color="auto"/>
              <w:bottom w:val="single" w:sz="4" w:space="0" w:color="auto"/>
              <w:right w:val="single" w:sz="4" w:space="0" w:color="auto"/>
            </w:tcBorders>
            <w:vAlign w:val="center"/>
            <w:hideMark/>
          </w:tcPr>
          <w:p w:rsidR="00A258EB" w:rsidRPr="00A258EB" w:rsidRDefault="00A258EB" w:rsidP="00812B76">
            <w:pPr>
              <w:jc w:val="center"/>
              <w:rPr>
                <w:rFonts w:cs="Times New Roman"/>
                <w:szCs w:val="24"/>
                <w:lang w:eastAsia="ru-RU"/>
              </w:rPr>
            </w:pPr>
            <w:r w:rsidRPr="00A258EB">
              <w:rPr>
                <w:rFonts w:cs="Times New Roman"/>
                <w:szCs w:val="24"/>
                <w:lang w:eastAsia="ru-RU"/>
              </w:rPr>
              <w:t> </w:t>
            </w:r>
          </w:p>
        </w:tc>
        <w:tc>
          <w:tcPr>
            <w:tcW w:w="1864" w:type="pct"/>
            <w:gridSpan w:val="2"/>
            <w:tcBorders>
              <w:top w:val="single" w:sz="4" w:space="0" w:color="auto"/>
              <w:left w:val="nil"/>
              <w:bottom w:val="single" w:sz="4" w:space="0" w:color="auto"/>
              <w:right w:val="single" w:sz="4" w:space="0" w:color="auto"/>
            </w:tcBorders>
            <w:vAlign w:val="center"/>
            <w:hideMark/>
          </w:tcPr>
          <w:p w:rsidR="00A258EB" w:rsidRPr="00A258EB" w:rsidRDefault="00A258EB" w:rsidP="00812B76">
            <w:pPr>
              <w:jc w:val="center"/>
              <w:rPr>
                <w:rFonts w:cs="Times New Roman"/>
                <w:szCs w:val="24"/>
                <w:lang w:eastAsia="ru-RU"/>
              </w:rPr>
            </w:pPr>
            <w:r w:rsidRPr="00A258EB">
              <w:rPr>
                <w:rFonts w:cs="Times New Roman"/>
                <w:szCs w:val="24"/>
                <w:lang w:eastAsia="ru-RU"/>
              </w:rPr>
              <w:t>Утвержденная стоимость территориальной программы                     на 2016 год</w:t>
            </w:r>
          </w:p>
        </w:tc>
      </w:tr>
      <w:tr w:rsidR="00A258EB" w:rsidRPr="00A258EB" w:rsidTr="00812B76">
        <w:trPr>
          <w:trHeight w:val="1260"/>
        </w:trPr>
        <w:tc>
          <w:tcPr>
            <w:tcW w:w="2792" w:type="pct"/>
            <w:vMerge/>
            <w:tcBorders>
              <w:top w:val="single" w:sz="4" w:space="0" w:color="auto"/>
              <w:left w:val="single" w:sz="4" w:space="0" w:color="auto"/>
              <w:bottom w:val="single" w:sz="4" w:space="0" w:color="auto"/>
              <w:right w:val="single" w:sz="4" w:space="0" w:color="auto"/>
            </w:tcBorders>
            <w:vAlign w:val="center"/>
            <w:hideMark/>
          </w:tcPr>
          <w:p w:rsidR="00A258EB" w:rsidRPr="00A258EB" w:rsidRDefault="00A258EB" w:rsidP="00812B76">
            <w:pPr>
              <w:rPr>
                <w:rFonts w:cs="Times New Roman"/>
                <w:color w:val="000000"/>
                <w:szCs w:val="24"/>
                <w:lang w:eastAsia="ru-RU"/>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A258EB" w:rsidRPr="00A258EB" w:rsidRDefault="00A258EB" w:rsidP="00812B76">
            <w:pPr>
              <w:rPr>
                <w:rFonts w:cs="Times New Roman"/>
                <w:szCs w:val="24"/>
                <w:lang w:eastAsia="ru-RU"/>
              </w:rPr>
            </w:pPr>
          </w:p>
        </w:tc>
        <w:tc>
          <w:tcPr>
            <w:tcW w:w="841" w:type="pct"/>
            <w:tcBorders>
              <w:top w:val="nil"/>
              <w:left w:val="nil"/>
              <w:bottom w:val="single" w:sz="4" w:space="0" w:color="auto"/>
              <w:right w:val="single" w:sz="4" w:space="0" w:color="auto"/>
            </w:tcBorders>
            <w:vAlign w:val="center"/>
            <w:hideMark/>
          </w:tcPr>
          <w:p w:rsidR="00A258EB" w:rsidRPr="00A258EB" w:rsidRDefault="00A258EB" w:rsidP="00812B76">
            <w:pPr>
              <w:jc w:val="center"/>
              <w:rPr>
                <w:rFonts w:cs="Times New Roman"/>
                <w:szCs w:val="24"/>
                <w:lang w:eastAsia="ru-RU"/>
              </w:rPr>
            </w:pPr>
            <w:r w:rsidRPr="00A258EB">
              <w:rPr>
                <w:rFonts w:cs="Times New Roman"/>
                <w:szCs w:val="24"/>
                <w:lang w:eastAsia="ru-RU"/>
              </w:rPr>
              <w:t>всего</w:t>
            </w:r>
            <w:r w:rsidRPr="00A258EB">
              <w:rPr>
                <w:rFonts w:cs="Times New Roman"/>
                <w:szCs w:val="24"/>
                <w:lang w:eastAsia="ru-RU"/>
              </w:rPr>
              <w:br/>
              <w:t>(тыс. руб.)</w:t>
            </w:r>
          </w:p>
        </w:tc>
        <w:tc>
          <w:tcPr>
            <w:tcW w:w="1023" w:type="pct"/>
            <w:tcBorders>
              <w:top w:val="nil"/>
              <w:left w:val="nil"/>
              <w:bottom w:val="single" w:sz="4" w:space="0" w:color="auto"/>
              <w:right w:val="single" w:sz="4" w:space="0" w:color="auto"/>
            </w:tcBorders>
            <w:vAlign w:val="center"/>
            <w:hideMark/>
          </w:tcPr>
          <w:p w:rsidR="00A258EB" w:rsidRPr="00A258EB" w:rsidRDefault="00A258EB" w:rsidP="00812B76">
            <w:pPr>
              <w:jc w:val="center"/>
              <w:rPr>
                <w:rFonts w:cs="Times New Roman"/>
                <w:szCs w:val="24"/>
                <w:lang w:eastAsia="ru-RU"/>
              </w:rPr>
            </w:pPr>
            <w:r w:rsidRPr="00A258EB">
              <w:rPr>
                <w:rFonts w:cs="Times New Roman"/>
                <w:szCs w:val="24"/>
                <w:lang w:eastAsia="ru-RU"/>
              </w:rPr>
              <w:t>на 1 жителя                    (1 застрахованное лицо)</w:t>
            </w:r>
            <w:r w:rsidRPr="00A258EB">
              <w:rPr>
                <w:rFonts w:cs="Times New Roman"/>
                <w:szCs w:val="24"/>
                <w:lang w:eastAsia="ru-RU"/>
              </w:rPr>
              <w:br/>
              <w:t>в год (руб.)</w:t>
            </w:r>
          </w:p>
        </w:tc>
      </w:tr>
      <w:tr w:rsidR="00A258EB" w:rsidRPr="00A258EB" w:rsidTr="00812B76">
        <w:trPr>
          <w:trHeight w:val="300"/>
        </w:trPr>
        <w:tc>
          <w:tcPr>
            <w:tcW w:w="2792" w:type="pct"/>
            <w:tcBorders>
              <w:top w:val="nil"/>
              <w:left w:val="single" w:sz="4" w:space="0" w:color="auto"/>
              <w:bottom w:val="single" w:sz="4" w:space="0" w:color="auto"/>
              <w:right w:val="single" w:sz="4" w:space="0" w:color="auto"/>
            </w:tcBorders>
            <w:noWrap/>
            <w:vAlign w:val="bottom"/>
            <w:hideMark/>
          </w:tcPr>
          <w:p w:rsidR="00A258EB" w:rsidRPr="00A258EB" w:rsidRDefault="00A258EB" w:rsidP="00812B76">
            <w:pPr>
              <w:jc w:val="center"/>
              <w:rPr>
                <w:rFonts w:cs="Times New Roman"/>
                <w:sz w:val="22"/>
                <w:lang w:eastAsia="ru-RU"/>
              </w:rPr>
            </w:pPr>
            <w:r w:rsidRPr="00A258EB">
              <w:rPr>
                <w:rFonts w:cs="Times New Roman"/>
                <w:sz w:val="22"/>
                <w:lang w:eastAsia="ru-RU"/>
              </w:rPr>
              <w:t>1</w:t>
            </w:r>
          </w:p>
        </w:tc>
        <w:tc>
          <w:tcPr>
            <w:tcW w:w="344"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 w:val="22"/>
                <w:lang w:eastAsia="ru-RU"/>
              </w:rPr>
            </w:pPr>
            <w:r w:rsidRPr="00A258EB">
              <w:rPr>
                <w:rFonts w:cs="Times New Roman"/>
                <w:sz w:val="22"/>
                <w:lang w:eastAsia="ru-RU"/>
              </w:rPr>
              <w:t>2</w:t>
            </w:r>
          </w:p>
        </w:tc>
        <w:tc>
          <w:tcPr>
            <w:tcW w:w="841"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 w:val="22"/>
                <w:lang w:eastAsia="ru-RU"/>
              </w:rPr>
            </w:pPr>
            <w:r w:rsidRPr="00A258EB">
              <w:rPr>
                <w:rFonts w:cs="Times New Roman"/>
                <w:sz w:val="22"/>
                <w:lang w:eastAsia="ru-RU"/>
              </w:rPr>
              <w:t>3</w:t>
            </w:r>
          </w:p>
        </w:tc>
        <w:tc>
          <w:tcPr>
            <w:tcW w:w="1023"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 w:val="22"/>
                <w:lang w:eastAsia="ru-RU"/>
              </w:rPr>
            </w:pPr>
            <w:r w:rsidRPr="00A258EB">
              <w:rPr>
                <w:rFonts w:cs="Times New Roman"/>
                <w:sz w:val="22"/>
                <w:lang w:eastAsia="ru-RU"/>
              </w:rPr>
              <w:t>4</w:t>
            </w:r>
          </w:p>
        </w:tc>
      </w:tr>
      <w:tr w:rsidR="00A258EB" w:rsidRPr="00A258EB" w:rsidTr="00812B76">
        <w:trPr>
          <w:trHeight w:val="975"/>
        </w:trPr>
        <w:tc>
          <w:tcPr>
            <w:tcW w:w="2792" w:type="pct"/>
            <w:tcBorders>
              <w:top w:val="nil"/>
              <w:left w:val="single" w:sz="4" w:space="0" w:color="auto"/>
              <w:bottom w:val="single" w:sz="4" w:space="0" w:color="auto"/>
              <w:right w:val="single" w:sz="4" w:space="0" w:color="auto"/>
            </w:tcBorders>
            <w:hideMark/>
          </w:tcPr>
          <w:p w:rsidR="00A258EB" w:rsidRPr="00A258EB" w:rsidRDefault="00A258EB" w:rsidP="00812B76">
            <w:pPr>
              <w:rPr>
                <w:rFonts w:cs="Times New Roman"/>
                <w:b/>
                <w:bCs/>
                <w:sz w:val="22"/>
                <w:lang w:eastAsia="ru-RU"/>
              </w:rPr>
            </w:pPr>
            <w:r w:rsidRPr="00A258EB">
              <w:rPr>
                <w:rFonts w:cs="Times New Roman"/>
                <w:b/>
                <w:bCs/>
                <w:sz w:val="22"/>
                <w:lang w:eastAsia="ru-RU"/>
              </w:rPr>
              <w:t>Стоимость территориальной программы государственных гарантий всего (сумма строк 02 + 03)</w:t>
            </w:r>
            <w:r w:rsidRPr="00A258EB">
              <w:rPr>
                <w:rFonts w:cs="Times New Roman"/>
                <w:b/>
                <w:bCs/>
                <w:sz w:val="22"/>
                <w:lang w:eastAsia="ru-RU"/>
              </w:rPr>
              <w:br/>
              <w:t>в том числе:</w:t>
            </w:r>
          </w:p>
        </w:tc>
        <w:tc>
          <w:tcPr>
            <w:tcW w:w="344"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 w:val="22"/>
                <w:lang w:eastAsia="ru-RU"/>
              </w:rPr>
            </w:pPr>
            <w:r w:rsidRPr="00A258EB">
              <w:rPr>
                <w:rFonts w:cs="Times New Roman"/>
                <w:sz w:val="22"/>
                <w:lang w:eastAsia="ru-RU"/>
              </w:rPr>
              <w:t>01</w:t>
            </w:r>
          </w:p>
        </w:tc>
        <w:tc>
          <w:tcPr>
            <w:tcW w:w="841"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Cs w:val="24"/>
                <w:lang w:eastAsia="ru-RU"/>
              </w:rPr>
            </w:pPr>
            <w:r w:rsidRPr="00A258EB">
              <w:rPr>
                <w:rFonts w:cs="Times New Roman"/>
                <w:szCs w:val="24"/>
                <w:lang w:eastAsia="ru-RU"/>
              </w:rPr>
              <w:t>11 820 839,10</w:t>
            </w:r>
          </w:p>
        </w:tc>
        <w:tc>
          <w:tcPr>
            <w:tcW w:w="1023"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Cs w:val="24"/>
                <w:lang w:eastAsia="ru-RU"/>
              </w:rPr>
            </w:pPr>
            <w:r w:rsidRPr="00A258EB">
              <w:rPr>
                <w:rFonts w:cs="Times New Roman"/>
                <w:szCs w:val="24"/>
                <w:lang w:eastAsia="ru-RU"/>
              </w:rPr>
              <w:t>9 554,17</w:t>
            </w:r>
          </w:p>
        </w:tc>
      </w:tr>
      <w:tr w:rsidR="00A258EB" w:rsidRPr="00A258EB" w:rsidTr="00812B76">
        <w:trPr>
          <w:trHeight w:val="585"/>
        </w:trPr>
        <w:tc>
          <w:tcPr>
            <w:tcW w:w="2792" w:type="pct"/>
            <w:tcBorders>
              <w:top w:val="nil"/>
              <w:left w:val="single" w:sz="4" w:space="0" w:color="auto"/>
              <w:bottom w:val="single" w:sz="4" w:space="0" w:color="auto"/>
              <w:right w:val="single" w:sz="4" w:space="0" w:color="auto"/>
            </w:tcBorders>
            <w:vAlign w:val="bottom"/>
            <w:hideMark/>
          </w:tcPr>
          <w:p w:rsidR="00A258EB" w:rsidRPr="00A258EB" w:rsidRDefault="00A258EB" w:rsidP="00812B76">
            <w:pPr>
              <w:rPr>
                <w:rFonts w:cs="Times New Roman"/>
                <w:b/>
                <w:bCs/>
                <w:sz w:val="22"/>
                <w:lang w:eastAsia="ru-RU"/>
              </w:rPr>
            </w:pPr>
            <w:r w:rsidRPr="00A258EB">
              <w:rPr>
                <w:rFonts w:cs="Times New Roman"/>
                <w:b/>
                <w:bCs/>
                <w:sz w:val="22"/>
                <w:lang w:eastAsia="ru-RU"/>
              </w:rPr>
              <w:t>I. Средства консолидированного бюджета субъекта Российской Федерации *</w:t>
            </w:r>
          </w:p>
        </w:tc>
        <w:tc>
          <w:tcPr>
            <w:tcW w:w="344"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 w:val="22"/>
                <w:lang w:eastAsia="ru-RU"/>
              </w:rPr>
            </w:pPr>
            <w:r w:rsidRPr="00A258EB">
              <w:rPr>
                <w:rFonts w:cs="Times New Roman"/>
                <w:sz w:val="22"/>
                <w:lang w:eastAsia="ru-RU"/>
              </w:rPr>
              <w:t>02</w:t>
            </w:r>
          </w:p>
        </w:tc>
        <w:tc>
          <w:tcPr>
            <w:tcW w:w="841"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Cs w:val="24"/>
                <w:lang w:eastAsia="ru-RU"/>
              </w:rPr>
            </w:pPr>
            <w:r w:rsidRPr="00A258EB">
              <w:rPr>
                <w:rFonts w:cs="Times New Roman"/>
                <w:szCs w:val="24"/>
                <w:lang w:eastAsia="ru-RU"/>
              </w:rPr>
              <w:t>1 256 421,50</w:t>
            </w:r>
          </w:p>
        </w:tc>
        <w:tc>
          <w:tcPr>
            <w:tcW w:w="1023"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Cs w:val="24"/>
                <w:lang w:eastAsia="ru-RU"/>
              </w:rPr>
            </w:pPr>
            <w:r w:rsidRPr="00A258EB">
              <w:rPr>
                <w:rFonts w:cs="Times New Roman"/>
                <w:szCs w:val="24"/>
                <w:lang w:eastAsia="ru-RU"/>
              </w:rPr>
              <w:t>1 073,56</w:t>
            </w:r>
          </w:p>
        </w:tc>
      </w:tr>
      <w:tr w:rsidR="00A258EB" w:rsidRPr="00A258EB" w:rsidTr="00812B76">
        <w:trPr>
          <w:trHeight w:val="735"/>
        </w:trPr>
        <w:tc>
          <w:tcPr>
            <w:tcW w:w="2792" w:type="pct"/>
            <w:tcBorders>
              <w:top w:val="nil"/>
              <w:left w:val="single" w:sz="4" w:space="0" w:color="auto"/>
              <w:bottom w:val="single" w:sz="4" w:space="0" w:color="auto"/>
              <w:right w:val="single" w:sz="4" w:space="0" w:color="auto"/>
            </w:tcBorders>
            <w:vAlign w:val="bottom"/>
            <w:hideMark/>
          </w:tcPr>
          <w:p w:rsidR="00A258EB" w:rsidRPr="00A258EB" w:rsidRDefault="00A258EB" w:rsidP="00812B76">
            <w:pPr>
              <w:rPr>
                <w:rFonts w:cs="Times New Roman"/>
                <w:b/>
                <w:bCs/>
                <w:sz w:val="22"/>
                <w:lang w:eastAsia="ru-RU"/>
              </w:rPr>
            </w:pPr>
            <w:r w:rsidRPr="00A258EB">
              <w:rPr>
                <w:rFonts w:cs="Times New Roman"/>
                <w:b/>
                <w:bCs/>
                <w:sz w:val="22"/>
                <w:lang w:eastAsia="ru-RU"/>
              </w:rPr>
              <w:t>II. Стоимость территориальной программы ОМС всего**</w:t>
            </w:r>
            <w:r w:rsidRPr="00A258EB">
              <w:rPr>
                <w:rFonts w:cs="Times New Roman"/>
                <w:b/>
                <w:bCs/>
                <w:sz w:val="22"/>
                <w:lang w:eastAsia="ru-RU"/>
              </w:rPr>
              <w:br/>
              <w:t>(сумма строк 04 + 08)</w:t>
            </w:r>
          </w:p>
        </w:tc>
        <w:tc>
          <w:tcPr>
            <w:tcW w:w="344"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 w:val="22"/>
                <w:lang w:eastAsia="ru-RU"/>
              </w:rPr>
            </w:pPr>
            <w:r w:rsidRPr="00A258EB">
              <w:rPr>
                <w:rFonts w:cs="Times New Roman"/>
                <w:sz w:val="22"/>
                <w:lang w:eastAsia="ru-RU"/>
              </w:rPr>
              <w:t>03</w:t>
            </w:r>
          </w:p>
        </w:tc>
        <w:tc>
          <w:tcPr>
            <w:tcW w:w="841"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Cs w:val="24"/>
                <w:lang w:eastAsia="ru-RU"/>
              </w:rPr>
            </w:pPr>
            <w:r w:rsidRPr="00A258EB">
              <w:rPr>
                <w:rFonts w:cs="Times New Roman"/>
                <w:szCs w:val="24"/>
                <w:lang w:eastAsia="ru-RU"/>
              </w:rPr>
              <w:t>10 564 417,60</w:t>
            </w:r>
          </w:p>
        </w:tc>
        <w:tc>
          <w:tcPr>
            <w:tcW w:w="1023"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Cs w:val="24"/>
                <w:lang w:eastAsia="ru-RU"/>
              </w:rPr>
            </w:pPr>
            <w:r w:rsidRPr="00A258EB">
              <w:rPr>
                <w:rFonts w:cs="Times New Roman"/>
                <w:szCs w:val="24"/>
                <w:lang w:eastAsia="ru-RU"/>
              </w:rPr>
              <w:t>8 480,61</w:t>
            </w:r>
          </w:p>
        </w:tc>
      </w:tr>
      <w:tr w:rsidR="00A258EB" w:rsidRPr="00A258EB" w:rsidTr="00812B76">
        <w:trPr>
          <w:trHeight w:val="1305"/>
        </w:trPr>
        <w:tc>
          <w:tcPr>
            <w:tcW w:w="2792" w:type="pct"/>
            <w:tcBorders>
              <w:top w:val="nil"/>
              <w:left w:val="single" w:sz="4" w:space="0" w:color="auto"/>
              <w:bottom w:val="single" w:sz="4" w:space="0" w:color="auto"/>
              <w:right w:val="single" w:sz="4" w:space="0" w:color="auto"/>
            </w:tcBorders>
            <w:vAlign w:val="bottom"/>
            <w:hideMark/>
          </w:tcPr>
          <w:p w:rsidR="00A258EB" w:rsidRPr="00A258EB" w:rsidRDefault="00A258EB" w:rsidP="00812B76">
            <w:pPr>
              <w:rPr>
                <w:rFonts w:cs="Times New Roman"/>
                <w:sz w:val="22"/>
                <w:lang w:eastAsia="ru-RU"/>
              </w:rPr>
            </w:pPr>
            <w:r w:rsidRPr="00A258EB">
              <w:rPr>
                <w:rFonts w:cs="Times New Roman"/>
                <w:sz w:val="22"/>
                <w:lang w:eastAsia="ru-RU"/>
              </w:rPr>
              <w:t xml:space="preserve">1. Стоимость  территориальной программы ОМС за счет средств обязательного медицинского страхования   в рамках базовой программы** (сумма строк 05+ 06 + 07)                                             </w:t>
            </w:r>
            <w:r w:rsidRPr="00A258EB">
              <w:rPr>
                <w:rFonts w:cs="Times New Roman"/>
                <w:sz w:val="22"/>
                <w:lang w:eastAsia="ru-RU"/>
              </w:rPr>
              <w:br/>
              <w:t>в том числе:</w:t>
            </w:r>
          </w:p>
        </w:tc>
        <w:tc>
          <w:tcPr>
            <w:tcW w:w="344"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 w:val="22"/>
                <w:lang w:eastAsia="ru-RU"/>
              </w:rPr>
            </w:pPr>
            <w:r w:rsidRPr="00A258EB">
              <w:rPr>
                <w:rFonts w:cs="Times New Roman"/>
                <w:sz w:val="22"/>
                <w:lang w:eastAsia="ru-RU"/>
              </w:rPr>
              <w:t>04</w:t>
            </w:r>
          </w:p>
        </w:tc>
        <w:tc>
          <w:tcPr>
            <w:tcW w:w="841"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Cs w:val="24"/>
                <w:lang w:eastAsia="ru-RU"/>
              </w:rPr>
            </w:pPr>
            <w:r w:rsidRPr="00A258EB">
              <w:rPr>
                <w:rFonts w:cs="Times New Roman"/>
                <w:szCs w:val="24"/>
                <w:lang w:eastAsia="ru-RU"/>
              </w:rPr>
              <w:t>10 500 662,00</w:t>
            </w:r>
          </w:p>
        </w:tc>
        <w:tc>
          <w:tcPr>
            <w:tcW w:w="1023"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Cs w:val="24"/>
                <w:lang w:eastAsia="ru-RU"/>
              </w:rPr>
            </w:pPr>
            <w:r w:rsidRPr="00A258EB">
              <w:rPr>
                <w:rFonts w:cs="Times New Roman"/>
                <w:szCs w:val="24"/>
                <w:lang w:eastAsia="ru-RU"/>
              </w:rPr>
              <w:t>8 480,61</w:t>
            </w:r>
          </w:p>
        </w:tc>
      </w:tr>
      <w:tr w:rsidR="00A258EB" w:rsidRPr="00A258EB" w:rsidTr="00812B76">
        <w:trPr>
          <w:trHeight w:val="315"/>
        </w:trPr>
        <w:tc>
          <w:tcPr>
            <w:tcW w:w="2792" w:type="pct"/>
            <w:tcBorders>
              <w:top w:val="nil"/>
              <w:left w:val="single" w:sz="4" w:space="0" w:color="auto"/>
              <w:bottom w:val="single" w:sz="4" w:space="0" w:color="auto"/>
              <w:right w:val="single" w:sz="4" w:space="0" w:color="auto"/>
            </w:tcBorders>
            <w:vAlign w:val="bottom"/>
            <w:hideMark/>
          </w:tcPr>
          <w:p w:rsidR="00A258EB" w:rsidRPr="00A258EB" w:rsidRDefault="00A258EB" w:rsidP="00812B76">
            <w:pPr>
              <w:rPr>
                <w:rFonts w:cs="Times New Roman"/>
                <w:i/>
                <w:iCs/>
                <w:sz w:val="22"/>
                <w:lang w:eastAsia="ru-RU"/>
              </w:rPr>
            </w:pPr>
            <w:r w:rsidRPr="00A258EB">
              <w:rPr>
                <w:rFonts w:cs="Times New Roman"/>
                <w:i/>
                <w:iCs/>
                <w:sz w:val="22"/>
                <w:lang w:eastAsia="ru-RU"/>
              </w:rPr>
              <w:t>1.1. субвенции из бюджета ФОМС**</w:t>
            </w:r>
          </w:p>
        </w:tc>
        <w:tc>
          <w:tcPr>
            <w:tcW w:w="344"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 w:val="22"/>
                <w:lang w:eastAsia="ru-RU"/>
              </w:rPr>
            </w:pPr>
            <w:r w:rsidRPr="00A258EB">
              <w:rPr>
                <w:rFonts w:cs="Times New Roman"/>
                <w:sz w:val="22"/>
                <w:lang w:eastAsia="ru-RU"/>
              </w:rPr>
              <w:t>05</w:t>
            </w:r>
          </w:p>
        </w:tc>
        <w:tc>
          <w:tcPr>
            <w:tcW w:w="841"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Cs w:val="24"/>
                <w:lang w:eastAsia="ru-RU"/>
              </w:rPr>
            </w:pPr>
            <w:r w:rsidRPr="00A258EB">
              <w:rPr>
                <w:rFonts w:cs="Times New Roman"/>
                <w:szCs w:val="24"/>
                <w:lang w:eastAsia="ru-RU"/>
              </w:rPr>
              <w:t>10 388 899,40</w:t>
            </w:r>
          </w:p>
        </w:tc>
        <w:tc>
          <w:tcPr>
            <w:tcW w:w="1023"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Cs w:val="24"/>
                <w:lang w:eastAsia="ru-RU"/>
              </w:rPr>
            </w:pPr>
            <w:r w:rsidRPr="00A258EB">
              <w:rPr>
                <w:rFonts w:cs="Times New Roman"/>
                <w:szCs w:val="24"/>
                <w:lang w:eastAsia="ru-RU"/>
              </w:rPr>
              <w:t>8 390,35</w:t>
            </w:r>
          </w:p>
        </w:tc>
      </w:tr>
      <w:tr w:rsidR="00A258EB" w:rsidRPr="00A258EB" w:rsidTr="00812B76">
        <w:trPr>
          <w:trHeight w:val="1305"/>
        </w:trPr>
        <w:tc>
          <w:tcPr>
            <w:tcW w:w="2792" w:type="pct"/>
            <w:tcBorders>
              <w:top w:val="nil"/>
              <w:left w:val="single" w:sz="4" w:space="0" w:color="auto"/>
              <w:bottom w:val="single" w:sz="4" w:space="0" w:color="auto"/>
              <w:right w:val="single" w:sz="4" w:space="0" w:color="auto"/>
            </w:tcBorders>
            <w:vAlign w:val="bottom"/>
            <w:hideMark/>
          </w:tcPr>
          <w:p w:rsidR="00A258EB" w:rsidRPr="00A258EB" w:rsidRDefault="00A258EB" w:rsidP="00812B76">
            <w:pPr>
              <w:rPr>
                <w:rFonts w:cs="Times New Roman"/>
                <w:i/>
                <w:iCs/>
                <w:sz w:val="22"/>
                <w:lang w:eastAsia="ru-RU"/>
              </w:rPr>
            </w:pPr>
            <w:r w:rsidRPr="00A258EB">
              <w:rPr>
                <w:rFonts w:cs="Times New Roman"/>
                <w:i/>
                <w:iCs/>
                <w:sz w:val="22"/>
                <w:lang w:eastAsia="ru-RU"/>
              </w:rPr>
              <w:t>1.2.</w:t>
            </w:r>
            <w:r w:rsidRPr="00A258EB">
              <w:rPr>
                <w:rFonts w:cs="Times New Roman"/>
                <w:i/>
                <w:iCs/>
                <w:strike/>
                <w:sz w:val="22"/>
                <w:lang w:eastAsia="ru-RU"/>
              </w:rPr>
              <w:t xml:space="preserve"> </w:t>
            </w:r>
            <w:r w:rsidRPr="00A258EB">
              <w:rPr>
                <w:rFonts w:cs="Times New Roman"/>
                <w:i/>
                <w:iCs/>
                <w:sz w:val="22"/>
                <w:lang w:eastAsia="ru-RU"/>
              </w:rPr>
              <w:t>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344"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 w:val="22"/>
                <w:lang w:eastAsia="ru-RU"/>
              </w:rPr>
            </w:pPr>
            <w:r w:rsidRPr="00A258EB">
              <w:rPr>
                <w:rFonts w:cs="Times New Roman"/>
                <w:sz w:val="22"/>
                <w:lang w:eastAsia="ru-RU"/>
              </w:rPr>
              <w:t>06</w:t>
            </w:r>
          </w:p>
        </w:tc>
        <w:tc>
          <w:tcPr>
            <w:tcW w:w="841"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Cs w:val="24"/>
                <w:lang w:eastAsia="ru-RU"/>
              </w:rPr>
            </w:pPr>
            <w:r w:rsidRPr="00A258EB">
              <w:rPr>
                <w:rFonts w:cs="Times New Roman"/>
                <w:szCs w:val="24"/>
                <w:lang w:eastAsia="ru-RU"/>
              </w:rPr>
              <w:t> </w:t>
            </w:r>
          </w:p>
        </w:tc>
        <w:tc>
          <w:tcPr>
            <w:tcW w:w="1023"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Cs w:val="24"/>
                <w:lang w:eastAsia="ru-RU"/>
              </w:rPr>
            </w:pPr>
            <w:r w:rsidRPr="00A258EB">
              <w:rPr>
                <w:rFonts w:cs="Times New Roman"/>
                <w:szCs w:val="24"/>
                <w:lang w:eastAsia="ru-RU"/>
              </w:rPr>
              <w:t> </w:t>
            </w:r>
          </w:p>
        </w:tc>
      </w:tr>
      <w:tr w:rsidR="00A258EB" w:rsidRPr="00A258EB" w:rsidTr="00812B76">
        <w:trPr>
          <w:trHeight w:val="315"/>
        </w:trPr>
        <w:tc>
          <w:tcPr>
            <w:tcW w:w="2792" w:type="pct"/>
            <w:tcBorders>
              <w:top w:val="nil"/>
              <w:left w:val="single" w:sz="4" w:space="0" w:color="auto"/>
              <w:bottom w:val="single" w:sz="4" w:space="0" w:color="auto"/>
              <w:right w:val="single" w:sz="4" w:space="0" w:color="auto"/>
            </w:tcBorders>
            <w:vAlign w:val="bottom"/>
            <w:hideMark/>
          </w:tcPr>
          <w:p w:rsidR="00A258EB" w:rsidRPr="00A258EB" w:rsidRDefault="00A258EB" w:rsidP="00812B76">
            <w:pPr>
              <w:rPr>
                <w:rFonts w:cs="Times New Roman"/>
                <w:i/>
                <w:iCs/>
                <w:sz w:val="22"/>
                <w:lang w:eastAsia="ru-RU"/>
              </w:rPr>
            </w:pPr>
            <w:r w:rsidRPr="00A258EB">
              <w:rPr>
                <w:rFonts w:cs="Times New Roman"/>
                <w:i/>
                <w:iCs/>
                <w:sz w:val="22"/>
                <w:lang w:eastAsia="ru-RU"/>
              </w:rPr>
              <w:t>1.3. прочие поступления</w:t>
            </w:r>
          </w:p>
        </w:tc>
        <w:tc>
          <w:tcPr>
            <w:tcW w:w="344"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 w:val="22"/>
                <w:lang w:eastAsia="ru-RU"/>
              </w:rPr>
            </w:pPr>
            <w:r w:rsidRPr="00A258EB">
              <w:rPr>
                <w:rFonts w:cs="Times New Roman"/>
                <w:sz w:val="22"/>
                <w:lang w:eastAsia="ru-RU"/>
              </w:rPr>
              <w:t>07</w:t>
            </w:r>
          </w:p>
        </w:tc>
        <w:tc>
          <w:tcPr>
            <w:tcW w:w="841"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Cs w:val="24"/>
                <w:lang w:eastAsia="ru-RU"/>
              </w:rPr>
            </w:pPr>
            <w:r w:rsidRPr="00A258EB">
              <w:rPr>
                <w:rFonts w:cs="Times New Roman"/>
                <w:szCs w:val="24"/>
                <w:lang w:eastAsia="ru-RU"/>
              </w:rPr>
              <w:t>111 762,60</w:t>
            </w:r>
          </w:p>
        </w:tc>
        <w:tc>
          <w:tcPr>
            <w:tcW w:w="1023"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Cs w:val="24"/>
                <w:lang w:eastAsia="ru-RU"/>
              </w:rPr>
            </w:pPr>
            <w:r w:rsidRPr="00A258EB">
              <w:rPr>
                <w:rFonts w:cs="Times New Roman"/>
                <w:szCs w:val="24"/>
                <w:lang w:eastAsia="ru-RU"/>
              </w:rPr>
              <w:t>90,26</w:t>
            </w:r>
          </w:p>
        </w:tc>
      </w:tr>
      <w:tr w:rsidR="00A258EB" w:rsidRPr="00A258EB" w:rsidTr="00812B76">
        <w:trPr>
          <w:trHeight w:val="1380"/>
        </w:trPr>
        <w:tc>
          <w:tcPr>
            <w:tcW w:w="2792" w:type="pct"/>
            <w:tcBorders>
              <w:top w:val="nil"/>
              <w:left w:val="single" w:sz="4" w:space="0" w:color="auto"/>
              <w:bottom w:val="single" w:sz="4" w:space="0" w:color="auto"/>
              <w:right w:val="single" w:sz="4" w:space="0" w:color="auto"/>
            </w:tcBorders>
            <w:vAlign w:val="bottom"/>
            <w:hideMark/>
          </w:tcPr>
          <w:p w:rsidR="00A258EB" w:rsidRPr="00A258EB" w:rsidRDefault="00A258EB" w:rsidP="00812B76">
            <w:pPr>
              <w:rPr>
                <w:rFonts w:cs="Times New Roman"/>
                <w:sz w:val="22"/>
                <w:lang w:eastAsia="ru-RU"/>
              </w:rPr>
            </w:pPr>
            <w:r w:rsidRPr="00A258EB">
              <w:rPr>
                <w:rFonts w:cs="Times New Roman"/>
                <w:sz w:val="22"/>
                <w:lang w:eastAsia="ru-RU"/>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344"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 w:val="22"/>
                <w:lang w:eastAsia="ru-RU"/>
              </w:rPr>
            </w:pPr>
            <w:r w:rsidRPr="00A258EB">
              <w:rPr>
                <w:rFonts w:cs="Times New Roman"/>
                <w:sz w:val="22"/>
                <w:lang w:eastAsia="ru-RU"/>
              </w:rPr>
              <w:t>08</w:t>
            </w:r>
          </w:p>
        </w:tc>
        <w:tc>
          <w:tcPr>
            <w:tcW w:w="841"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Cs w:val="24"/>
                <w:lang w:eastAsia="ru-RU"/>
              </w:rPr>
            </w:pPr>
            <w:r w:rsidRPr="00A258EB">
              <w:rPr>
                <w:rFonts w:cs="Times New Roman"/>
                <w:szCs w:val="24"/>
                <w:lang w:eastAsia="ru-RU"/>
              </w:rPr>
              <w:t>63 755,60</w:t>
            </w:r>
          </w:p>
        </w:tc>
        <w:tc>
          <w:tcPr>
            <w:tcW w:w="1023"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Cs w:val="24"/>
                <w:lang w:eastAsia="ru-RU"/>
              </w:rPr>
            </w:pPr>
            <w:r w:rsidRPr="00A258EB">
              <w:rPr>
                <w:rFonts w:cs="Times New Roman"/>
                <w:szCs w:val="24"/>
                <w:lang w:eastAsia="ru-RU"/>
              </w:rPr>
              <w:t> </w:t>
            </w:r>
          </w:p>
        </w:tc>
      </w:tr>
      <w:tr w:rsidR="00A258EB" w:rsidRPr="00A258EB" w:rsidTr="00812B76">
        <w:trPr>
          <w:trHeight w:val="1560"/>
        </w:trPr>
        <w:tc>
          <w:tcPr>
            <w:tcW w:w="2792" w:type="pct"/>
            <w:tcBorders>
              <w:top w:val="nil"/>
              <w:left w:val="single" w:sz="4" w:space="0" w:color="auto"/>
              <w:bottom w:val="single" w:sz="4" w:space="0" w:color="auto"/>
              <w:right w:val="single" w:sz="4" w:space="0" w:color="auto"/>
            </w:tcBorders>
            <w:vAlign w:val="bottom"/>
            <w:hideMark/>
          </w:tcPr>
          <w:p w:rsidR="00A258EB" w:rsidRPr="00A258EB" w:rsidRDefault="00A258EB" w:rsidP="00812B76">
            <w:pPr>
              <w:rPr>
                <w:rFonts w:cs="Times New Roman"/>
                <w:i/>
                <w:iCs/>
                <w:sz w:val="22"/>
                <w:lang w:eastAsia="ru-RU"/>
              </w:rPr>
            </w:pPr>
            <w:r w:rsidRPr="00A258EB">
              <w:rPr>
                <w:rFonts w:cs="Times New Roman"/>
                <w:i/>
                <w:iCs/>
                <w:sz w:val="22"/>
                <w:lang w:eastAsia="ru-RU"/>
              </w:rPr>
              <w:t>2. 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344"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 w:val="22"/>
                <w:lang w:eastAsia="ru-RU"/>
              </w:rPr>
            </w:pPr>
            <w:r w:rsidRPr="00A258EB">
              <w:rPr>
                <w:rFonts w:cs="Times New Roman"/>
                <w:sz w:val="22"/>
                <w:lang w:eastAsia="ru-RU"/>
              </w:rPr>
              <w:t>09</w:t>
            </w:r>
          </w:p>
        </w:tc>
        <w:tc>
          <w:tcPr>
            <w:tcW w:w="841"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Cs w:val="24"/>
                <w:lang w:eastAsia="ru-RU"/>
              </w:rPr>
            </w:pPr>
            <w:r w:rsidRPr="00A258EB">
              <w:rPr>
                <w:rFonts w:cs="Times New Roman"/>
                <w:szCs w:val="24"/>
                <w:lang w:eastAsia="ru-RU"/>
              </w:rPr>
              <w:t>63 755,60</w:t>
            </w:r>
          </w:p>
        </w:tc>
        <w:tc>
          <w:tcPr>
            <w:tcW w:w="1023"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Cs w:val="24"/>
                <w:lang w:eastAsia="ru-RU"/>
              </w:rPr>
            </w:pPr>
            <w:r w:rsidRPr="00A258EB">
              <w:rPr>
                <w:rFonts w:cs="Times New Roman"/>
                <w:szCs w:val="24"/>
                <w:lang w:eastAsia="ru-RU"/>
              </w:rPr>
              <w:t> </w:t>
            </w:r>
          </w:p>
        </w:tc>
      </w:tr>
      <w:tr w:rsidR="00A258EB" w:rsidRPr="00A258EB" w:rsidTr="00812B76">
        <w:trPr>
          <w:trHeight w:val="2220"/>
        </w:trPr>
        <w:tc>
          <w:tcPr>
            <w:tcW w:w="2792" w:type="pct"/>
            <w:tcBorders>
              <w:top w:val="nil"/>
              <w:left w:val="single" w:sz="4" w:space="0" w:color="auto"/>
              <w:bottom w:val="single" w:sz="4" w:space="0" w:color="auto"/>
              <w:right w:val="single" w:sz="4" w:space="0" w:color="auto"/>
            </w:tcBorders>
            <w:vAlign w:val="center"/>
            <w:hideMark/>
          </w:tcPr>
          <w:p w:rsidR="00A258EB" w:rsidRPr="00A258EB" w:rsidRDefault="00A258EB" w:rsidP="00812B76">
            <w:pPr>
              <w:rPr>
                <w:rFonts w:cs="Times New Roman"/>
                <w:i/>
                <w:iCs/>
                <w:sz w:val="22"/>
                <w:lang w:eastAsia="ru-RU"/>
              </w:rPr>
            </w:pPr>
            <w:r w:rsidRPr="00A258EB">
              <w:rPr>
                <w:rFonts w:cs="Times New Roman"/>
                <w:i/>
                <w:iCs/>
                <w:sz w:val="22"/>
                <w:lang w:eastAsia="ru-RU"/>
              </w:rP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344"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 w:val="22"/>
                <w:lang w:eastAsia="ru-RU"/>
              </w:rPr>
            </w:pPr>
            <w:r w:rsidRPr="00A258EB">
              <w:rPr>
                <w:rFonts w:cs="Times New Roman"/>
                <w:sz w:val="22"/>
                <w:lang w:eastAsia="ru-RU"/>
              </w:rPr>
              <w:t>10</w:t>
            </w:r>
          </w:p>
        </w:tc>
        <w:tc>
          <w:tcPr>
            <w:tcW w:w="841"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Cs w:val="24"/>
                <w:lang w:eastAsia="ru-RU"/>
              </w:rPr>
            </w:pPr>
            <w:r w:rsidRPr="00A258EB">
              <w:rPr>
                <w:rFonts w:cs="Times New Roman"/>
                <w:szCs w:val="24"/>
                <w:lang w:eastAsia="ru-RU"/>
              </w:rPr>
              <w:t> </w:t>
            </w:r>
          </w:p>
        </w:tc>
        <w:tc>
          <w:tcPr>
            <w:tcW w:w="1023"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Cs w:val="24"/>
                <w:lang w:eastAsia="ru-RU"/>
              </w:rPr>
            </w:pPr>
            <w:r w:rsidRPr="00A258EB">
              <w:rPr>
                <w:rFonts w:cs="Times New Roman"/>
                <w:szCs w:val="24"/>
                <w:lang w:eastAsia="ru-RU"/>
              </w:rPr>
              <w:t> </w:t>
            </w:r>
          </w:p>
        </w:tc>
      </w:tr>
      <w:tr w:rsidR="00A258EB" w:rsidRPr="00A258EB" w:rsidTr="00812B76">
        <w:trPr>
          <w:trHeight w:val="300"/>
        </w:trPr>
        <w:tc>
          <w:tcPr>
            <w:tcW w:w="2792" w:type="pct"/>
            <w:tcBorders>
              <w:top w:val="nil"/>
              <w:left w:val="nil"/>
              <w:bottom w:val="nil"/>
              <w:right w:val="nil"/>
            </w:tcBorders>
            <w:vAlign w:val="bottom"/>
            <w:hideMark/>
          </w:tcPr>
          <w:p w:rsidR="00A258EB" w:rsidRPr="00A258EB" w:rsidRDefault="00A258EB" w:rsidP="00812B76">
            <w:pPr>
              <w:rPr>
                <w:rFonts w:cs="Times New Roman"/>
                <w:sz w:val="20"/>
                <w:szCs w:val="20"/>
                <w:lang w:eastAsia="ru-RU"/>
              </w:rPr>
            </w:pPr>
          </w:p>
        </w:tc>
        <w:tc>
          <w:tcPr>
            <w:tcW w:w="344" w:type="pct"/>
            <w:tcBorders>
              <w:top w:val="nil"/>
              <w:left w:val="nil"/>
              <w:bottom w:val="nil"/>
              <w:right w:val="nil"/>
            </w:tcBorders>
            <w:noWrap/>
            <w:vAlign w:val="bottom"/>
            <w:hideMark/>
          </w:tcPr>
          <w:p w:rsidR="00A258EB" w:rsidRPr="00A258EB" w:rsidRDefault="00A258EB" w:rsidP="00812B76">
            <w:pPr>
              <w:jc w:val="center"/>
              <w:rPr>
                <w:rFonts w:cs="Times New Roman"/>
                <w:sz w:val="20"/>
                <w:szCs w:val="20"/>
                <w:lang w:eastAsia="ru-RU"/>
              </w:rPr>
            </w:pPr>
          </w:p>
        </w:tc>
        <w:tc>
          <w:tcPr>
            <w:tcW w:w="841" w:type="pct"/>
            <w:tcBorders>
              <w:top w:val="nil"/>
              <w:left w:val="nil"/>
              <w:bottom w:val="nil"/>
              <w:right w:val="nil"/>
            </w:tcBorders>
            <w:noWrap/>
            <w:vAlign w:val="bottom"/>
            <w:hideMark/>
          </w:tcPr>
          <w:p w:rsidR="00A258EB" w:rsidRPr="00A258EB" w:rsidRDefault="00A258EB" w:rsidP="00812B76">
            <w:pPr>
              <w:jc w:val="center"/>
              <w:rPr>
                <w:rFonts w:cs="Times New Roman"/>
                <w:sz w:val="20"/>
                <w:szCs w:val="20"/>
                <w:lang w:eastAsia="ru-RU"/>
              </w:rPr>
            </w:pPr>
          </w:p>
        </w:tc>
        <w:tc>
          <w:tcPr>
            <w:tcW w:w="1023" w:type="pct"/>
            <w:tcBorders>
              <w:top w:val="nil"/>
              <w:left w:val="nil"/>
              <w:bottom w:val="nil"/>
              <w:right w:val="nil"/>
            </w:tcBorders>
            <w:noWrap/>
            <w:vAlign w:val="bottom"/>
            <w:hideMark/>
          </w:tcPr>
          <w:p w:rsidR="00A258EB" w:rsidRPr="00A258EB" w:rsidRDefault="00A258EB" w:rsidP="00812B76">
            <w:pPr>
              <w:jc w:val="center"/>
              <w:rPr>
                <w:rFonts w:cs="Times New Roman"/>
                <w:sz w:val="20"/>
                <w:szCs w:val="20"/>
                <w:lang w:eastAsia="ru-RU"/>
              </w:rPr>
            </w:pPr>
          </w:p>
        </w:tc>
      </w:tr>
      <w:tr w:rsidR="00A258EB" w:rsidRPr="00A258EB" w:rsidTr="00812B76">
        <w:trPr>
          <w:trHeight w:val="1335"/>
        </w:trPr>
        <w:tc>
          <w:tcPr>
            <w:tcW w:w="5000" w:type="pct"/>
            <w:gridSpan w:val="4"/>
            <w:tcBorders>
              <w:top w:val="nil"/>
              <w:left w:val="nil"/>
              <w:bottom w:val="nil"/>
              <w:right w:val="nil"/>
            </w:tcBorders>
            <w:vAlign w:val="center"/>
            <w:hideMark/>
          </w:tcPr>
          <w:p w:rsidR="00A258EB" w:rsidRPr="00A258EB" w:rsidRDefault="00A258EB" w:rsidP="00812B76">
            <w:pPr>
              <w:rPr>
                <w:rFonts w:cs="Times New Roman"/>
                <w:sz w:val="20"/>
                <w:szCs w:val="20"/>
                <w:lang w:eastAsia="ru-RU"/>
              </w:rPr>
            </w:pPr>
            <w:r w:rsidRPr="00A258EB">
              <w:rPr>
                <w:rFonts w:cs="Times New Roman"/>
                <w:sz w:val="20"/>
                <w:szCs w:val="20"/>
                <w:lang w:eastAsia="ru-RU"/>
              </w:rPr>
              <w:t>*Без учета бюджетных ассигнований федерального бюджета на ОНЛС, целевые программы, а также</w:t>
            </w:r>
            <w:r w:rsidRPr="00A258EB">
              <w:rPr>
                <w:rFonts w:cs="Times New Roman"/>
                <w:color w:val="000000"/>
                <w:sz w:val="20"/>
                <w:szCs w:val="20"/>
                <w:lang w:eastAsia="ru-RU"/>
              </w:rPr>
              <w:t xml:space="preserve"> межбюджетных трасфертов (строки 06 и 10)</w:t>
            </w:r>
            <w:r w:rsidRPr="00A258EB">
              <w:rPr>
                <w:rFonts w:cs="Times New Roman"/>
                <w:color w:val="000000"/>
                <w:sz w:val="20"/>
                <w:szCs w:val="20"/>
                <w:lang w:eastAsia="ru-RU"/>
              </w:rPr>
              <w:br/>
              <w:t>**Без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tc>
      </w:tr>
      <w:tr w:rsidR="00A258EB" w:rsidRPr="00A258EB" w:rsidTr="00812B76">
        <w:trPr>
          <w:trHeight w:val="300"/>
        </w:trPr>
        <w:tc>
          <w:tcPr>
            <w:tcW w:w="2792" w:type="pct"/>
            <w:tcBorders>
              <w:top w:val="nil"/>
              <w:left w:val="nil"/>
              <w:bottom w:val="nil"/>
              <w:right w:val="nil"/>
            </w:tcBorders>
            <w:noWrap/>
            <w:vAlign w:val="bottom"/>
            <w:hideMark/>
          </w:tcPr>
          <w:p w:rsidR="00A258EB" w:rsidRPr="00A258EB" w:rsidRDefault="00A258EB" w:rsidP="00812B76">
            <w:pPr>
              <w:rPr>
                <w:rFonts w:cs="Times New Roman"/>
                <w:color w:val="000000"/>
                <w:sz w:val="22"/>
                <w:lang w:eastAsia="ru-RU"/>
              </w:rPr>
            </w:pPr>
          </w:p>
        </w:tc>
        <w:tc>
          <w:tcPr>
            <w:tcW w:w="344" w:type="pct"/>
            <w:tcBorders>
              <w:top w:val="nil"/>
              <w:left w:val="nil"/>
              <w:bottom w:val="nil"/>
              <w:right w:val="nil"/>
            </w:tcBorders>
            <w:noWrap/>
            <w:vAlign w:val="bottom"/>
            <w:hideMark/>
          </w:tcPr>
          <w:p w:rsidR="00A258EB" w:rsidRPr="00A258EB" w:rsidRDefault="00A258EB" w:rsidP="00812B76">
            <w:pPr>
              <w:rPr>
                <w:rFonts w:cs="Times New Roman"/>
                <w:color w:val="000000"/>
                <w:sz w:val="22"/>
                <w:lang w:eastAsia="ru-RU"/>
              </w:rPr>
            </w:pPr>
          </w:p>
        </w:tc>
        <w:tc>
          <w:tcPr>
            <w:tcW w:w="841" w:type="pct"/>
            <w:tcBorders>
              <w:top w:val="nil"/>
              <w:left w:val="nil"/>
              <w:bottom w:val="nil"/>
              <w:right w:val="nil"/>
            </w:tcBorders>
            <w:noWrap/>
            <w:vAlign w:val="bottom"/>
            <w:hideMark/>
          </w:tcPr>
          <w:p w:rsidR="00A258EB" w:rsidRPr="00A258EB" w:rsidRDefault="00A258EB" w:rsidP="00812B76">
            <w:pPr>
              <w:rPr>
                <w:rFonts w:cs="Times New Roman"/>
                <w:color w:val="000000"/>
                <w:sz w:val="22"/>
                <w:lang w:eastAsia="ru-RU"/>
              </w:rPr>
            </w:pPr>
          </w:p>
        </w:tc>
        <w:tc>
          <w:tcPr>
            <w:tcW w:w="1023" w:type="pct"/>
            <w:tcBorders>
              <w:top w:val="nil"/>
              <w:left w:val="nil"/>
              <w:bottom w:val="nil"/>
              <w:right w:val="nil"/>
            </w:tcBorders>
            <w:noWrap/>
            <w:vAlign w:val="bottom"/>
            <w:hideMark/>
          </w:tcPr>
          <w:p w:rsidR="00A258EB" w:rsidRPr="00A258EB" w:rsidRDefault="00A258EB" w:rsidP="00812B76">
            <w:pPr>
              <w:rPr>
                <w:rFonts w:cs="Times New Roman"/>
                <w:color w:val="000000"/>
                <w:sz w:val="22"/>
                <w:lang w:eastAsia="ru-RU"/>
              </w:rPr>
            </w:pPr>
          </w:p>
        </w:tc>
      </w:tr>
      <w:tr w:rsidR="00A258EB" w:rsidRPr="00A258EB" w:rsidTr="00812B76">
        <w:trPr>
          <w:trHeight w:val="705"/>
        </w:trPr>
        <w:tc>
          <w:tcPr>
            <w:tcW w:w="3136" w:type="pct"/>
            <w:gridSpan w:val="2"/>
            <w:tcBorders>
              <w:top w:val="single" w:sz="4" w:space="0" w:color="auto"/>
              <w:left w:val="single" w:sz="4" w:space="0" w:color="auto"/>
              <w:bottom w:val="single" w:sz="4" w:space="0" w:color="auto"/>
              <w:right w:val="single" w:sz="4" w:space="0" w:color="000000"/>
            </w:tcBorders>
            <w:vAlign w:val="center"/>
            <w:hideMark/>
          </w:tcPr>
          <w:p w:rsidR="00A258EB" w:rsidRPr="00A258EB" w:rsidRDefault="00A258EB" w:rsidP="00812B76">
            <w:pPr>
              <w:jc w:val="center"/>
              <w:rPr>
                <w:rFonts w:cs="Times New Roman"/>
                <w:sz w:val="22"/>
                <w:lang w:eastAsia="ru-RU"/>
              </w:rPr>
            </w:pPr>
            <w:r w:rsidRPr="00A258EB">
              <w:rPr>
                <w:rFonts w:cs="Times New Roman"/>
                <w:sz w:val="22"/>
                <w:lang w:eastAsia="ru-RU"/>
              </w:rPr>
              <w:t>Справочно</w:t>
            </w:r>
          </w:p>
        </w:tc>
        <w:tc>
          <w:tcPr>
            <w:tcW w:w="841" w:type="pct"/>
            <w:tcBorders>
              <w:top w:val="single" w:sz="4" w:space="0" w:color="auto"/>
              <w:left w:val="nil"/>
              <w:bottom w:val="single" w:sz="4" w:space="0" w:color="auto"/>
              <w:right w:val="single" w:sz="4" w:space="0" w:color="auto"/>
            </w:tcBorders>
            <w:vAlign w:val="center"/>
            <w:hideMark/>
          </w:tcPr>
          <w:p w:rsidR="00A258EB" w:rsidRPr="00A258EB" w:rsidRDefault="00A258EB" w:rsidP="00812B76">
            <w:pPr>
              <w:jc w:val="center"/>
              <w:rPr>
                <w:rFonts w:cs="Times New Roman"/>
                <w:sz w:val="22"/>
                <w:lang w:eastAsia="ru-RU"/>
              </w:rPr>
            </w:pPr>
            <w:r w:rsidRPr="00A258EB">
              <w:rPr>
                <w:rFonts w:cs="Times New Roman"/>
                <w:sz w:val="22"/>
                <w:lang w:eastAsia="ru-RU"/>
              </w:rPr>
              <w:t>всего</w:t>
            </w:r>
            <w:r w:rsidRPr="00A258EB">
              <w:rPr>
                <w:rFonts w:cs="Times New Roman"/>
                <w:sz w:val="22"/>
                <w:lang w:eastAsia="ru-RU"/>
              </w:rPr>
              <w:br/>
              <w:t>(тыс. руб.)</w:t>
            </w:r>
          </w:p>
        </w:tc>
        <w:tc>
          <w:tcPr>
            <w:tcW w:w="1023" w:type="pct"/>
            <w:tcBorders>
              <w:top w:val="single" w:sz="4" w:space="0" w:color="auto"/>
              <w:left w:val="nil"/>
              <w:bottom w:val="single" w:sz="4" w:space="0" w:color="auto"/>
              <w:right w:val="single" w:sz="4" w:space="0" w:color="auto"/>
            </w:tcBorders>
            <w:vAlign w:val="center"/>
            <w:hideMark/>
          </w:tcPr>
          <w:p w:rsidR="00A258EB" w:rsidRPr="00A258EB" w:rsidRDefault="00A258EB" w:rsidP="00812B76">
            <w:pPr>
              <w:jc w:val="center"/>
              <w:rPr>
                <w:rFonts w:cs="Times New Roman"/>
                <w:sz w:val="22"/>
                <w:lang w:eastAsia="ru-RU"/>
              </w:rPr>
            </w:pPr>
            <w:r w:rsidRPr="00A258EB">
              <w:rPr>
                <w:rFonts w:cs="Times New Roman"/>
                <w:sz w:val="22"/>
                <w:lang w:eastAsia="ru-RU"/>
              </w:rPr>
              <w:t>на 1 застрахованное лицо (руб.)</w:t>
            </w:r>
          </w:p>
        </w:tc>
      </w:tr>
      <w:tr w:rsidR="00A258EB" w:rsidRPr="00A258EB" w:rsidTr="00812B76">
        <w:trPr>
          <w:trHeight w:val="405"/>
        </w:trPr>
        <w:tc>
          <w:tcPr>
            <w:tcW w:w="3136" w:type="pct"/>
            <w:gridSpan w:val="2"/>
            <w:tcBorders>
              <w:top w:val="single" w:sz="4" w:space="0" w:color="auto"/>
              <w:left w:val="single" w:sz="4" w:space="0" w:color="auto"/>
              <w:bottom w:val="single" w:sz="4" w:space="0" w:color="auto"/>
              <w:right w:val="single" w:sz="4" w:space="0" w:color="000000"/>
            </w:tcBorders>
            <w:vAlign w:val="bottom"/>
            <w:hideMark/>
          </w:tcPr>
          <w:p w:rsidR="00A258EB" w:rsidRPr="00A258EB" w:rsidRDefault="00A258EB" w:rsidP="00812B76">
            <w:pPr>
              <w:rPr>
                <w:rFonts w:cs="Times New Roman"/>
                <w:sz w:val="22"/>
                <w:lang w:eastAsia="ru-RU"/>
              </w:rPr>
            </w:pPr>
            <w:r w:rsidRPr="00A258EB">
              <w:rPr>
                <w:rFonts w:cs="Times New Roman"/>
                <w:sz w:val="22"/>
                <w:lang w:eastAsia="ru-RU"/>
              </w:rPr>
              <w:t>Расходы на обеспечение выполнения ТФОМС своих функций</w:t>
            </w:r>
          </w:p>
        </w:tc>
        <w:tc>
          <w:tcPr>
            <w:tcW w:w="841"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Cs w:val="24"/>
                <w:lang w:eastAsia="ru-RU"/>
              </w:rPr>
            </w:pPr>
            <w:r w:rsidRPr="00A258EB">
              <w:rPr>
                <w:rFonts w:cs="Times New Roman"/>
                <w:szCs w:val="24"/>
                <w:lang w:eastAsia="ru-RU"/>
              </w:rPr>
              <w:t>60 112,80</w:t>
            </w:r>
          </w:p>
        </w:tc>
        <w:tc>
          <w:tcPr>
            <w:tcW w:w="1023" w:type="pct"/>
            <w:tcBorders>
              <w:top w:val="nil"/>
              <w:left w:val="nil"/>
              <w:bottom w:val="single" w:sz="4" w:space="0" w:color="auto"/>
              <w:right w:val="single" w:sz="4" w:space="0" w:color="auto"/>
            </w:tcBorders>
            <w:noWrap/>
            <w:vAlign w:val="bottom"/>
            <w:hideMark/>
          </w:tcPr>
          <w:p w:rsidR="00A258EB" w:rsidRPr="00A258EB" w:rsidRDefault="00A258EB" w:rsidP="00812B76">
            <w:pPr>
              <w:jc w:val="center"/>
              <w:rPr>
                <w:rFonts w:cs="Times New Roman"/>
                <w:szCs w:val="24"/>
                <w:lang w:eastAsia="ru-RU"/>
              </w:rPr>
            </w:pPr>
            <w:r w:rsidRPr="00A258EB">
              <w:rPr>
                <w:rFonts w:cs="Times New Roman"/>
                <w:szCs w:val="24"/>
                <w:lang w:eastAsia="ru-RU"/>
              </w:rPr>
              <w:t>48,55</w:t>
            </w:r>
          </w:p>
        </w:tc>
      </w:tr>
    </w:tbl>
    <w:p w:rsidR="00A258EB" w:rsidRPr="00A258EB" w:rsidRDefault="00A258EB">
      <w:pPr>
        <w:rPr>
          <w:rFonts w:cs="Times New Roman"/>
        </w:rPr>
      </w:pPr>
    </w:p>
    <w:p w:rsidR="00A258EB" w:rsidRDefault="00A258EB">
      <w:pPr>
        <w:rPr>
          <w:rFonts w:cs="Times New Roman"/>
        </w:rPr>
        <w:sectPr w:rsidR="00A258EB" w:rsidSect="004D2036">
          <w:pgSz w:w="11906" w:h="16838"/>
          <w:pgMar w:top="1134" w:right="850" w:bottom="1134" w:left="851" w:header="708" w:footer="708" w:gutter="0"/>
          <w:cols w:space="708"/>
          <w:docGrid w:linePitch="360"/>
        </w:sectPr>
      </w:pPr>
    </w:p>
    <w:p w:rsidR="00A258EB" w:rsidRPr="00A258EB" w:rsidRDefault="00A258EB">
      <w:pPr>
        <w:rPr>
          <w:rFonts w:cs="Times New Roman"/>
        </w:rPr>
      </w:pPr>
    </w:p>
    <w:p w:rsidR="00A258EB" w:rsidRPr="00A258EB" w:rsidRDefault="00A258EB" w:rsidP="00F2063D">
      <w:pPr>
        <w:ind w:left="9923"/>
        <w:jc w:val="center"/>
        <w:rPr>
          <w:rFonts w:cs="Times New Roman"/>
          <w:lang w:val="en-US"/>
        </w:rPr>
      </w:pPr>
      <w:r w:rsidRPr="00A258EB">
        <w:rPr>
          <w:rFonts w:cs="Times New Roman"/>
        </w:rPr>
        <w:t>Приложение 6</w:t>
      </w:r>
    </w:p>
    <w:p w:rsidR="00A258EB" w:rsidRPr="00A258EB" w:rsidRDefault="00A258EB" w:rsidP="00F2063D">
      <w:pPr>
        <w:ind w:left="9923"/>
        <w:rPr>
          <w:rFonts w:cs="Times New Roman"/>
        </w:rPr>
      </w:pPr>
      <w:r w:rsidRPr="00A258EB">
        <w:rPr>
          <w:rFonts w:cs="Times New Roman"/>
        </w:rPr>
        <w:t xml:space="preserve"> к территориальной программе государственных гарантий бесплатного оказания гражданам медицинской помощи на 2016 год </w:t>
      </w:r>
    </w:p>
    <w:p w:rsidR="00A258EB" w:rsidRPr="00A258EB" w:rsidRDefault="00A258EB" w:rsidP="00F2063D">
      <w:pPr>
        <w:jc w:val="center"/>
        <w:rPr>
          <w:rFonts w:cs="Times New Roman"/>
          <w:b/>
        </w:rPr>
      </w:pPr>
    </w:p>
    <w:p w:rsidR="00A258EB" w:rsidRPr="00A258EB" w:rsidRDefault="00A258EB" w:rsidP="00F2063D">
      <w:pPr>
        <w:jc w:val="center"/>
        <w:rPr>
          <w:rFonts w:cs="Times New Roman"/>
          <w:b/>
        </w:rPr>
      </w:pPr>
      <w:r w:rsidRPr="00A258EB">
        <w:rPr>
          <w:rFonts w:cs="Times New Roman"/>
          <w:b/>
        </w:rPr>
        <w:t>Утвержденная стоимость территориальной программы государственных гарантий</w:t>
      </w:r>
    </w:p>
    <w:p w:rsidR="00A258EB" w:rsidRPr="00A258EB" w:rsidRDefault="00A258EB" w:rsidP="00F2063D">
      <w:pPr>
        <w:jc w:val="center"/>
        <w:rPr>
          <w:rFonts w:cs="Times New Roman"/>
          <w:b/>
        </w:rPr>
      </w:pPr>
      <w:r w:rsidRPr="00A258EB">
        <w:rPr>
          <w:rFonts w:cs="Times New Roman"/>
          <w:b/>
        </w:rPr>
        <w:t>бесплатного оказания гражданам медицинской помощи</w:t>
      </w:r>
    </w:p>
    <w:p w:rsidR="00A258EB" w:rsidRPr="00A258EB" w:rsidRDefault="00A258EB" w:rsidP="00F2063D">
      <w:pPr>
        <w:jc w:val="center"/>
        <w:rPr>
          <w:rFonts w:cs="Times New Roman"/>
          <w:b/>
        </w:rPr>
      </w:pPr>
      <w:r w:rsidRPr="00A258EB">
        <w:rPr>
          <w:rFonts w:cs="Times New Roman"/>
          <w:b/>
        </w:rPr>
        <w:t>по условиям ее оказания на 2016 год</w:t>
      </w:r>
    </w:p>
    <w:tbl>
      <w:tblPr>
        <w:tblW w:w="5000" w:type="pct"/>
        <w:tblLook w:val="04A0"/>
      </w:tblPr>
      <w:tblGrid>
        <w:gridCol w:w="2977"/>
        <w:gridCol w:w="459"/>
        <w:gridCol w:w="1099"/>
        <w:gridCol w:w="782"/>
        <w:gridCol w:w="1802"/>
        <w:gridCol w:w="2446"/>
        <w:gridCol w:w="5221"/>
      </w:tblGrid>
      <w:tr w:rsidR="00A258EB" w:rsidRPr="00A258EB" w:rsidTr="00F2063D">
        <w:trPr>
          <w:trHeight w:val="1050"/>
        </w:trPr>
        <w:tc>
          <w:tcPr>
            <w:tcW w:w="1583"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A258EB" w:rsidRPr="00A258EB" w:rsidRDefault="00A258EB" w:rsidP="00F2063D">
            <w:pPr>
              <w:jc w:val="center"/>
              <w:rPr>
                <w:rFonts w:cs="Times New Roman"/>
                <w:b/>
                <w:bCs/>
                <w:sz w:val="18"/>
                <w:szCs w:val="18"/>
                <w:lang w:eastAsia="ru-RU"/>
              </w:rPr>
            </w:pPr>
            <w:r w:rsidRPr="00A258EB">
              <w:rPr>
                <w:rFonts w:cs="Times New Roman"/>
                <w:b/>
                <w:bCs/>
                <w:sz w:val="18"/>
                <w:szCs w:val="18"/>
                <w:lang w:eastAsia="ru-RU"/>
              </w:rPr>
              <w:t> </w:t>
            </w:r>
          </w:p>
        </w:tc>
        <w:tc>
          <w:tcPr>
            <w:tcW w:w="278" w:type="pct"/>
            <w:vMerge w:val="restart"/>
            <w:tcBorders>
              <w:top w:val="single" w:sz="4" w:space="0" w:color="auto"/>
              <w:left w:val="single" w:sz="4" w:space="0" w:color="auto"/>
              <w:bottom w:val="single" w:sz="4" w:space="0" w:color="000000"/>
              <w:right w:val="single" w:sz="4" w:space="0" w:color="000000"/>
            </w:tcBorders>
            <w:vAlign w:val="center"/>
            <w:hideMark/>
          </w:tcPr>
          <w:p w:rsidR="00A258EB" w:rsidRPr="00A258EB" w:rsidRDefault="00A258EB" w:rsidP="00F2063D">
            <w:pPr>
              <w:jc w:val="center"/>
              <w:rPr>
                <w:rFonts w:cs="Times New Roman"/>
                <w:b/>
                <w:bCs/>
                <w:sz w:val="18"/>
                <w:szCs w:val="18"/>
                <w:lang w:eastAsia="ru-RU"/>
              </w:rPr>
            </w:pPr>
            <w:r w:rsidRPr="00A258EB">
              <w:rPr>
                <w:rFonts w:cs="Times New Roman"/>
                <w:b/>
                <w:bCs/>
                <w:sz w:val="18"/>
                <w:szCs w:val="18"/>
                <w:lang w:eastAsia="ru-RU"/>
              </w:rPr>
              <w:t>№ строки</w:t>
            </w:r>
          </w:p>
        </w:tc>
        <w:tc>
          <w:tcPr>
            <w:tcW w:w="566" w:type="pct"/>
            <w:vMerge w:val="restart"/>
            <w:tcBorders>
              <w:top w:val="single" w:sz="4" w:space="0" w:color="auto"/>
              <w:left w:val="single" w:sz="4" w:space="0" w:color="auto"/>
              <w:bottom w:val="single" w:sz="4" w:space="0" w:color="000000"/>
              <w:right w:val="nil"/>
            </w:tcBorders>
            <w:vAlign w:val="center"/>
            <w:hideMark/>
          </w:tcPr>
          <w:p w:rsidR="00A258EB" w:rsidRPr="00A258EB" w:rsidRDefault="00A258EB" w:rsidP="00F2063D">
            <w:pPr>
              <w:jc w:val="center"/>
              <w:rPr>
                <w:rFonts w:cs="Times New Roman"/>
                <w:b/>
                <w:bCs/>
                <w:sz w:val="18"/>
                <w:szCs w:val="18"/>
                <w:lang w:eastAsia="ru-RU"/>
              </w:rPr>
            </w:pPr>
            <w:r w:rsidRPr="00A258EB">
              <w:rPr>
                <w:rFonts w:cs="Times New Roman"/>
                <w:b/>
                <w:bCs/>
                <w:sz w:val="18"/>
                <w:szCs w:val="18"/>
                <w:lang w:eastAsia="ru-RU"/>
              </w:rPr>
              <w:t>Единица измерения</w:t>
            </w:r>
          </w:p>
        </w:tc>
        <w:tc>
          <w:tcPr>
            <w:tcW w:w="874" w:type="pct"/>
            <w:tcBorders>
              <w:top w:val="single" w:sz="4" w:space="0" w:color="auto"/>
              <w:left w:val="single" w:sz="4" w:space="0" w:color="auto"/>
              <w:bottom w:val="single" w:sz="4" w:space="0" w:color="000000"/>
              <w:right w:val="single" w:sz="4" w:space="0" w:color="000000"/>
            </w:tcBorders>
            <w:vAlign w:val="center"/>
            <w:hideMark/>
          </w:tcPr>
          <w:p w:rsidR="00A258EB" w:rsidRPr="00A258EB" w:rsidRDefault="00A258EB" w:rsidP="00F2063D">
            <w:pPr>
              <w:jc w:val="center"/>
              <w:rPr>
                <w:rFonts w:cs="Times New Roman"/>
                <w:b/>
                <w:bCs/>
                <w:sz w:val="18"/>
                <w:szCs w:val="18"/>
                <w:lang w:eastAsia="ru-RU"/>
              </w:rPr>
            </w:pPr>
            <w:r w:rsidRPr="00A258EB">
              <w:rPr>
                <w:rFonts w:cs="Times New Roman"/>
                <w:b/>
                <w:bCs/>
                <w:sz w:val="18"/>
                <w:szCs w:val="18"/>
                <w:lang w:eastAsia="ru-RU"/>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699" w:type="pct"/>
            <w:tcBorders>
              <w:top w:val="single" w:sz="4" w:space="0" w:color="auto"/>
              <w:left w:val="single" w:sz="4" w:space="0" w:color="auto"/>
              <w:bottom w:val="single" w:sz="4" w:space="0" w:color="000000"/>
              <w:right w:val="single" w:sz="4" w:space="0" w:color="000000"/>
            </w:tcBorders>
            <w:vAlign w:val="center"/>
            <w:hideMark/>
          </w:tcPr>
          <w:p w:rsidR="00A258EB" w:rsidRPr="00A258EB" w:rsidRDefault="00A258EB" w:rsidP="00F2063D">
            <w:pPr>
              <w:jc w:val="center"/>
              <w:rPr>
                <w:rFonts w:cs="Times New Roman"/>
                <w:b/>
                <w:bCs/>
                <w:sz w:val="18"/>
                <w:szCs w:val="18"/>
                <w:lang w:eastAsia="ru-RU"/>
              </w:rPr>
            </w:pPr>
            <w:r w:rsidRPr="00A258EB">
              <w:rPr>
                <w:rFonts w:cs="Times New Roman"/>
                <w:b/>
                <w:bCs/>
                <w:sz w:val="18"/>
                <w:szCs w:val="18"/>
                <w:lang w:eastAsia="ru-RU"/>
              </w:rPr>
              <w:t>Стоимость единицы объема медицинской помощи (норматив финансовых затрат на единицу объема предоставления медицинской помощи)</w:t>
            </w:r>
            <w:r w:rsidRPr="00A258EB">
              <w:rPr>
                <w:rFonts w:cs="Times New Roman"/>
                <w:szCs w:val="24"/>
                <w:lang w:eastAsia="ru-RU"/>
              </w:rPr>
              <w:t xml:space="preserve">Подушевые нормативы финансирования территориальной программы Стоимость территориальной программы по источникам ее финансового обеспечения </w:t>
            </w:r>
          </w:p>
        </w:tc>
      </w:tr>
      <w:tr w:rsidR="00A258EB" w:rsidRPr="00A258EB" w:rsidTr="00F2063D">
        <w:trPr>
          <w:trHeight w:val="300"/>
        </w:trPr>
        <w:tc>
          <w:tcPr>
            <w:tcW w:w="1583" w:type="pct"/>
            <w:gridSpan w:val="3"/>
            <w:vMerge/>
            <w:tcBorders>
              <w:top w:val="single" w:sz="4" w:space="0" w:color="auto"/>
              <w:left w:val="single" w:sz="4" w:space="0" w:color="auto"/>
              <w:bottom w:val="single" w:sz="4" w:space="0" w:color="auto"/>
              <w:right w:val="single" w:sz="4" w:space="0" w:color="auto"/>
            </w:tcBorders>
            <w:vAlign w:val="center"/>
            <w:hideMark/>
          </w:tcPr>
          <w:p w:rsidR="00A258EB" w:rsidRPr="00A258EB" w:rsidRDefault="00A258EB" w:rsidP="00F2063D">
            <w:pPr>
              <w:rPr>
                <w:rFonts w:cs="Times New Roman"/>
                <w:b/>
                <w:bCs/>
                <w:sz w:val="18"/>
                <w:szCs w:val="18"/>
                <w:lang w:eastAsia="ru-RU"/>
              </w:rPr>
            </w:pPr>
          </w:p>
        </w:tc>
        <w:tc>
          <w:tcPr>
            <w:tcW w:w="278" w:type="pct"/>
            <w:vMerge/>
            <w:tcBorders>
              <w:top w:val="single" w:sz="4" w:space="0" w:color="auto"/>
              <w:left w:val="single" w:sz="4" w:space="0" w:color="auto"/>
              <w:bottom w:val="single" w:sz="4" w:space="0" w:color="000000"/>
              <w:right w:val="single" w:sz="4" w:space="0" w:color="000000"/>
            </w:tcBorders>
            <w:vAlign w:val="center"/>
            <w:hideMark/>
          </w:tcPr>
          <w:p w:rsidR="00A258EB" w:rsidRPr="00A258EB" w:rsidRDefault="00A258EB" w:rsidP="00F2063D">
            <w:pPr>
              <w:rPr>
                <w:rFonts w:cs="Times New Roman"/>
                <w:b/>
                <w:bCs/>
                <w:sz w:val="18"/>
                <w:szCs w:val="18"/>
                <w:lang w:eastAsia="ru-RU"/>
              </w:rPr>
            </w:pPr>
          </w:p>
        </w:tc>
        <w:tc>
          <w:tcPr>
            <w:tcW w:w="566" w:type="pct"/>
            <w:vMerge/>
            <w:tcBorders>
              <w:top w:val="single" w:sz="4" w:space="0" w:color="auto"/>
              <w:left w:val="single" w:sz="4" w:space="0" w:color="auto"/>
              <w:bottom w:val="single" w:sz="4" w:space="0" w:color="000000"/>
              <w:right w:val="nil"/>
            </w:tcBorders>
            <w:vAlign w:val="center"/>
            <w:hideMark/>
          </w:tcPr>
          <w:p w:rsidR="00A258EB" w:rsidRPr="00A258EB" w:rsidRDefault="00A258EB" w:rsidP="00F2063D">
            <w:pPr>
              <w:rPr>
                <w:rFonts w:cs="Times New Roman"/>
                <w:b/>
                <w:bCs/>
                <w:sz w:val="18"/>
                <w:szCs w:val="18"/>
                <w:lang w:eastAsia="ru-RU"/>
              </w:rPr>
            </w:pPr>
          </w:p>
        </w:tc>
        <w:tc>
          <w:tcPr>
            <w:tcW w:w="874" w:type="pct"/>
            <w:tcBorders>
              <w:top w:val="single" w:sz="4" w:space="0" w:color="auto"/>
              <w:left w:val="nil"/>
              <w:bottom w:val="single" w:sz="4" w:space="0" w:color="auto"/>
              <w:right w:val="single" w:sz="4" w:space="0" w:color="000000"/>
            </w:tcBorders>
            <w:vAlign w:val="center"/>
            <w:hideMark/>
          </w:tcPr>
          <w:p w:rsidR="00A258EB" w:rsidRPr="00A258EB" w:rsidRDefault="00A258EB" w:rsidP="00F2063D">
            <w:pPr>
              <w:jc w:val="center"/>
              <w:rPr>
                <w:rFonts w:cs="Times New Roman"/>
                <w:b/>
                <w:bCs/>
                <w:sz w:val="18"/>
                <w:szCs w:val="18"/>
                <w:lang w:eastAsia="ru-RU"/>
              </w:rPr>
            </w:pPr>
            <w:r w:rsidRPr="00A258EB">
              <w:rPr>
                <w:rFonts w:cs="Times New Roman"/>
                <w:b/>
                <w:bCs/>
                <w:sz w:val="18"/>
                <w:szCs w:val="18"/>
                <w:lang w:eastAsia="ru-RU"/>
              </w:rPr>
              <w:t>руб.</w:t>
            </w:r>
          </w:p>
        </w:tc>
        <w:tc>
          <w:tcPr>
            <w:tcW w:w="1699" w:type="pct"/>
            <w:tcBorders>
              <w:top w:val="nil"/>
              <w:left w:val="nil"/>
              <w:bottom w:val="single" w:sz="4" w:space="0" w:color="auto"/>
              <w:right w:val="single" w:sz="4" w:space="0" w:color="000000"/>
            </w:tcBorders>
            <w:vAlign w:val="center"/>
            <w:hideMark/>
          </w:tcPr>
          <w:p w:rsidR="00A258EB" w:rsidRPr="00A258EB" w:rsidRDefault="00A258EB" w:rsidP="00F2063D">
            <w:pPr>
              <w:jc w:val="center"/>
              <w:rPr>
                <w:rFonts w:cs="Times New Roman"/>
                <w:b/>
                <w:bCs/>
                <w:sz w:val="18"/>
                <w:szCs w:val="18"/>
                <w:lang w:eastAsia="ru-RU"/>
              </w:rPr>
            </w:pPr>
            <w:r w:rsidRPr="00A258EB">
              <w:rPr>
                <w:rFonts w:cs="Times New Roman"/>
                <w:b/>
                <w:bCs/>
                <w:sz w:val="18"/>
                <w:szCs w:val="18"/>
                <w:lang w:eastAsia="ru-RU"/>
              </w:rPr>
              <w:t>тыс. руб.</w:t>
            </w:r>
            <w:r w:rsidRPr="00A258EB">
              <w:rPr>
                <w:rFonts w:cs="Times New Roman"/>
                <w:szCs w:val="24"/>
                <w:lang w:eastAsia="ru-RU"/>
              </w:rPr>
              <w:t>в %</w:t>
            </w:r>
            <w:r w:rsidRPr="00A258EB">
              <w:rPr>
                <w:rFonts w:cs="Times New Roman"/>
                <w:szCs w:val="24"/>
                <w:lang w:eastAsia="ru-RU"/>
              </w:rPr>
              <w:br/>
              <w:t xml:space="preserve">к итогу </w:t>
            </w:r>
          </w:p>
        </w:tc>
      </w:tr>
      <w:tr w:rsidR="00A258EB" w:rsidRPr="00A258EB" w:rsidTr="00F2063D">
        <w:trPr>
          <w:trHeight w:val="1125"/>
        </w:trPr>
        <w:tc>
          <w:tcPr>
            <w:tcW w:w="1583" w:type="pct"/>
            <w:gridSpan w:val="3"/>
            <w:vMerge/>
            <w:tcBorders>
              <w:top w:val="single" w:sz="4" w:space="0" w:color="auto"/>
              <w:left w:val="single" w:sz="4" w:space="0" w:color="auto"/>
              <w:bottom w:val="single" w:sz="4" w:space="0" w:color="auto"/>
              <w:right w:val="single" w:sz="4" w:space="0" w:color="auto"/>
            </w:tcBorders>
            <w:vAlign w:val="center"/>
            <w:hideMark/>
          </w:tcPr>
          <w:p w:rsidR="00A258EB" w:rsidRPr="00A258EB" w:rsidRDefault="00A258EB" w:rsidP="00F2063D">
            <w:pPr>
              <w:rPr>
                <w:rFonts w:cs="Times New Roman"/>
                <w:b/>
                <w:bCs/>
                <w:sz w:val="18"/>
                <w:szCs w:val="18"/>
                <w:lang w:eastAsia="ru-RU"/>
              </w:rPr>
            </w:pPr>
          </w:p>
        </w:tc>
        <w:tc>
          <w:tcPr>
            <w:tcW w:w="278" w:type="pct"/>
            <w:vMerge/>
            <w:tcBorders>
              <w:top w:val="single" w:sz="4" w:space="0" w:color="auto"/>
              <w:left w:val="single" w:sz="4" w:space="0" w:color="auto"/>
              <w:bottom w:val="single" w:sz="4" w:space="0" w:color="000000"/>
              <w:right w:val="single" w:sz="4" w:space="0" w:color="000000"/>
            </w:tcBorders>
            <w:vAlign w:val="center"/>
            <w:hideMark/>
          </w:tcPr>
          <w:p w:rsidR="00A258EB" w:rsidRPr="00A258EB" w:rsidRDefault="00A258EB" w:rsidP="00F2063D">
            <w:pPr>
              <w:rPr>
                <w:rFonts w:cs="Times New Roman"/>
                <w:b/>
                <w:bCs/>
                <w:sz w:val="18"/>
                <w:szCs w:val="18"/>
                <w:lang w:eastAsia="ru-RU"/>
              </w:rPr>
            </w:pPr>
          </w:p>
        </w:tc>
        <w:tc>
          <w:tcPr>
            <w:tcW w:w="566" w:type="pct"/>
            <w:vMerge/>
            <w:tcBorders>
              <w:top w:val="single" w:sz="4" w:space="0" w:color="auto"/>
              <w:left w:val="single" w:sz="4" w:space="0" w:color="auto"/>
              <w:bottom w:val="single" w:sz="4" w:space="0" w:color="000000"/>
              <w:right w:val="nil"/>
            </w:tcBorders>
            <w:vAlign w:val="center"/>
            <w:hideMark/>
          </w:tcPr>
          <w:p w:rsidR="00A258EB" w:rsidRPr="00A258EB" w:rsidRDefault="00A258EB" w:rsidP="00F2063D">
            <w:pPr>
              <w:rPr>
                <w:rFonts w:cs="Times New Roman"/>
                <w:b/>
                <w:bCs/>
                <w:sz w:val="18"/>
                <w:szCs w:val="18"/>
                <w:lang w:eastAsia="ru-RU"/>
              </w:rPr>
            </w:pPr>
          </w:p>
        </w:tc>
        <w:tc>
          <w:tcPr>
            <w:tcW w:w="874" w:type="pct"/>
            <w:tcBorders>
              <w:top w:val="single" w:sz="4" w:space="0" w:color="auto"/>
              <w:left w:val="nil"/>
              <w:bottom w:val="single" w:sz="4" w:space="0" w:color="auto"/>
              <w:right w:val="single" w:sz="4" w:space="0" w:color="auto"/>
            </w:tcBorders>
            <w:vAlign w:val="center"/>
            <w:hideMark/>
          </w:tcPr>
          <w:p w:rsidR="00A258EB" w:rsidRPr="00A258EB" w:rsidRDefault="00A258EB" w:rsidP="00F2063D">
            <w:pPr>
              <w:jc w:val="center"/>
              <w:rPr>
                <w:rFonts w:cs="Times New Roman"/>
                <w:b/>
                <w:bCs/>
                <w:sz w:val="18"/>
                <w:szCs w:val="18"/>
                <w:lang w:eastAsia="ru-RU"/>
              </w:rPr>
            </w:pPr>
            <w:r w:rsidRPr="00A258EB">
              <w:rPr>
                <w:rFonts w:cs="Times New Roman"/>
                <w:b/>
                <w:bCs/>
                <w:sz w:val="18"/>
                <w:szCs w:val="18"/>
                <w:lang w:eastAsia="ru-RU"/>
              </w:rPr>
              <w:t>за счет средств бюджета субъекта РФ</w:t>
            </w:r>
          </w:p>
        </w:tc>
        <w:tc>
          <w:tcPr>
            <w:tcW w:w="1699" w:type="pct"/>
            <w:tcBorders>
              <w:top w:val="single" w:sz="4" w:space="0" w:color="auto"/>
              <w:left w:val="nil"/>
              <w:bottom w:val="single" w:sz="4" w:space="0" w:color="auto"/>
              <w:right w:val="single" w:sz="4" w:space="0" w:color="auto"/>
            </w:tcBorders>
            <w:vAlign w:val="center"/>
            <w:hideMark/>
          </w:tcPr>
          <w:p w:rsidR="00A258EB" w:rsidRPr="00A258EB" w:rsidRDefault="00A258EB" w:rsidP="00F2063D">
            <w:pPr>
              <w:jc w:val="center"/>
              <w:rPr>
                <w:rFonts w:cs="Times New Roman"/>
                <w:b/>
                <w:bCs/>
                <w:sz w:val="18"/>
                <w:szCs w:val="18"/>
                <w:lang w:eastAsia="ru-RU"/>
              </w:rPr>
            </w:pPr>
            <w:r w:rsidRPr="00A258EB">
              <w:rPr>
                <w:rFonts w:cs="Times New Roman"/>
                <w:b/>
                <w:bCs/>
                <w:sz w:val="18"/>
                <w:szCs w:val="18"/>
                <w:lang w:eastAsia="ru-RU"/>
              </w:rPr>
              <w:t>за счет средств ОМС</w:t>
            </w:r>
            <w:r w:rsidRPr="00A258EB">
              <w:rPr>
                <w:rFonts w:cs="Times New Roman"/>
                <w:szCs w:val="24"/>
                <w:lang w:eastAsia="ru-RU"/>
              </w:rPr>
              <w:t xml:space="preserve">за счет средств бюджета субъекта РФ средства ОМС </w:t>
            </w:r>
          </w:p>
        </w:tc>
      </w:tr>
      <w:tr w:rsidR="00A258EB" w:rsidRPr="00A258EB" w:rsidTr="00F2063D">
        <w:trPr>
          <w:trHeight w:val="240"/>
        </w:trPr>
        <w:tc>
          <w:tcPr>
            <w:tcW w:w="1583" w:type="pct"/>
            <w:gridSpan w:val="3"/>
            <w:tcBorders>
              <w:top w:val="single" w:sz="4" w:space="0" w:color="auto"/>
              <w:left w:val="single" w:sz="4" w:space="0" w:color="auto"/>
              <w:bottom w:val="single" w:sz="4" w:space="0" w:color="auto"/>
              <w:right w:val="single" w:sz="4" w:space="0" w:color="auto"/>
            </w:tcBorders>
            <w:noWrap/>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 </w:t>
            </w:r>
          </w:p>
        </w:tc>
        <w:tc>
          <w:tcPr>
            <w:tcW w:w="278" w:type="pct"/>
            <w:tcBorders>
              <w:top w:val="single" w:sz="4" w:space="0" w:color="auto"/>
              <w:left w:val="nil"/>
              <w:bottom w:val="single" w:sz="4" w:space="0" w:color="auto"/>
              <w:right w:val="single" w:sz="4" w:space="0" w:color="auto"/>
            </w:tcBorders>
            <w:noWrap/>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1</w:t>
            </w:r>
          </w:p>
        </w:tc>
        <w:tc>
          <w:tcPr>
            <w:tcW w:w="566" w:type="pct"/>
            <w:tcBorders>
              <w:top w:val="single" w:sz="4" w:space="0" w:color="auto"/>
              <w:left w:val="nil"/>
              <w:bottom w:val="single" w:sz="4" w:space="0" w:color="auto"/>
              <w:right w:val="nil"/>
            </w:tcBorders>
            <w:noWrap/>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2</w:t>
            </w:r>
          </w:p>
        </w:tc>
        <w:tc>
          <w:tcPr>
            <w:tcW w:w="874" w:type="pct"/>
            <w:tcBorders>
              <w:top w:val="single" w:sz="4" w:space="0" w:color="auto"/>
              <w:left w:val="nil"/>
              <w:bottom w:val="single" w:sz="4" w:space="0" w:color="auto"/>
              <w:right w:val="single" w:sz="4" w:space="0" w:color="000000"/>
            </w:tcBorders>
            <w:noWrap/>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3</w:t>
            </w:r>
          </w:p>
        </w:tc>
        <w:tc>
          <w:tcPr>
            <w:tcW w:w="1699" w:type="pct"/>
            <w:tcBorders>
              <w:top w:val="single" w:sz="4" w:space="0" w:color="auto"/>
              <w:left w:val="nil"/>
              <w:bottom w:val="single" w:sz="4" w:space="0" w:color="auto"/>
              <w:right w:val="single" w:sz="4" w:space="0" w:color="000000"/>
            </w:tcBorders>
            <w:noWrap/>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4</w:t>
            </w:r>
            <w:r w:rsidRPr="00A258EB">
              <w:rPr>
                <w:rFonts w:cs="Times New Roman"/>
                <w:szCs w:val="24"/>
                <w:lang w:eastAsia="ru-RU"/>
              </w:rPr>
              <w:t xml:space="preserve">5 6 7 8 9 </w:t>
            </w:r>
          </w:p>
        </w:tc>
      </w:tr>
      <w:tr w:rsidR="00A258EB" w:rsidRPr="00A258EB" w:rsidTr="00F2063D">
        <w:trPr>
          <w:trHeight w:val="1035"/>
        </w:trPr>
        <w:tc>
          <w:tcPr>
            <w:tcW w:w="1583" w:type="pct"/>
            <w:gridSpan w:val="3"/>
            <w:tcBorders>
              <w:top w:val="single" w:sz="4" w:space="0" w:color="auto"/>
              <w:left w:val="single" w:sz="4" w:space="0" w:color="auto"/>
              <w:bottom w:val="single" w:sz="4" w:space="0" w:color="auto"/>
              <w:right w:val="single" w:sz="4" w:space="0" w:color="auto"/>
            </w:tcBorders>
            <w:vAlign w:val="center"/>
            <w:hideMark/>
          </w:tcPr>
          <w:p w:rsidR="00A258EB" w:rsidRPr="00A258EB" w:rsidRDefault="00A258EB" w:rsidP="00F2063D">
            <w:pPr>
              <w:rPr>
                <w:rFonts w:cs="Times New Roman"/>
                <w:b/>
                <w:bCs/>
                <w:sz w:val="20"/>
                <w:szCs w:val="20"/>
                <w:lang w:eastAsia="ru-RU"/>
              </w:rPr>
            </w:pPr>
            <w:r w:rsidRPr="00A258EB">
              <w:rPr>
                <w:rFonts w:cs="Times New Roman"/>
                <w:b/>
                <w:bCs/>
                <w:sz w:val="20"/>
                <w:szCs w:val="20"/>
                <w:lang w:eastAsia="ru-RU"/>
              </w:rPr>
              <w:t>I. Медицинская помощь, предоставляемая за счет консолидированного бюджета субъекта Российской Федерации</w:t>
            </w:r>
            <w:r w:rsidRPr="00A258EB">
              <w:rPr>
                <w:rFonts w:cs="Times New Roman"/>
                <w:b/>
                <w:bCs/>
                <w:sz w:val="20"/>
                <w:szCs w:val="20"/>
                <w:lang w:eastAsia="ru-RU"/>
              </w:rPr>
              <w:br/>
            </w:r>
            <w:r w:rsidRPr="00A258EB">
              <w:rPr>
                <w:rFonts w:cs="Times New Roman"/>
                <w:sz w:val="20"/>
                <w:szCs w:val="20"/>
                <w:lang w:eastAsia="ru-RU"/>
              </w:rPr>
              <w:t>в том числе *:</w:t>
            </w:r>
          </w:p>
        </w:tc>
        <w:tc>
          <w:tcPr>
            <w:tcW w:w="278" w:type="pct"/>
            <w:tcBorders>
              <w:top w:val="single" w:sz="4" w:space="0" w:color="auto"/>
              <w:left w:val="nil"/>
              <w:bottom w:val="single" w:sz="4" w:space="0" w:color="auto"/>
              <w:right w:val="single" w:sz="4" w:space="0" w:color="auto"/>
            </w:tcBorders>
            <w:noWrap/>
            <w:vAlign w:val="center"/>
            <w:hideMark/>
          </w:tcPr>
          <w:p w:rsidR="00A258EB" w:rsidRPr="00A258EB" w:rsidRDefault="00A258EB" w:rsidP="00F2063D">
            <w:pPr>
              <w:jc w:val="center"/>
              <w:rPr>
                <w:rFonts w:cs="Times New Roman"/>
                <w:b/>
                <w:bCs/>
                <w:sz w:val="20"/>
                <w:szCs w:val="20"/>
                <w:lang w:eastAsia="ru-RU"/>
              </w:rPr>
            </w:pPr>
            <w:r w:rsidRPr="00A258EB">
              <w:rPr>
                <w:rFonts w:cs="Times New Roman"/>
                <w:b/>
                <w:bCs/>
                <w:sz w:val="20"/>
                <w:szCs w:val="20"/>
                <w:lang w:eastAsia="ru-RU"/>
              </w:rPr>
              <w:t>01</w:t>
            </w:r>
          </w:p>
        </w:tc>
        <w:tc>
          <w:tcPr>
            <w:tcW w:w="566" w:type="pct"/>
            <w:tcBorders>
              <w:top w:val="single" w:sz="4" w:space="0" w:color="auto"/>
              <w:left w:val="nil"/>
              <w:bottom w:val="single" w:sz="4" w:space="0" w:color="auto"/>
              <w:right w:val="single" w:sz="4" w:space="0" w:color="auto"/>
            </w:tcBorders>
            <w:noWrap/>
            <w:vAlign w:val="center"/>
            <w:hideMark/>
          </w:tcPr>
          <w:p w:rsidR="00A258EB" w:rsidRPr="00A258EB" w:rsidRDefault="00A258EB" w:rsidP="00F2063D">
            <w:pPr>
              <w:jc w:val="center"/>
              <w:rPr>
                <w:rFonts w:cs="Times New Roman"/>
                <w:b/>
                <w:bCs/>
                <w:sz w:val="20"/>
                <w:szCs w:val="20"/>
                <w:lang w:eastAsia="ru-RU"/>
              </w:rPr>
            </w:pPr>
            <w:r w:rsidRPr="00A258EB">
              <w:rPr>
                <w:rFonts w:cs="Times New Roman"/>
                <w:b/>
                <w:bCs/>
                <w:sz w:val="20"/>
                <w:szCs w:val="20"/>
                <w:lang w:eastAsia="ru-RU"/>
              </w:rPr>
              <w:t> </w:t>
            </w:r>
          </w:p>
        </w:tc>
        <w:tc>
          <w:tcPr>
            <w:tcW w:w="874" w:type="pct"/>
            <w:tcBorders>
              <w:top w:val="single" w:sz="4" w:space="0" w:color="auto"/>
              <w:left w:val="nil"/>
              <w:bottom w:val="single" w:sz="4" w:space="0" w:color="auto"/>
              <w:right w:val="single" w:sz="4" w:space="0" w:color="auto"/>
            </w:tcBorders>
            <w:noWrap/>
            <w:vAlign w:val="center"/>
            <w:hideMark/>
          </w:tcPr>
          <w:p w:rsidR="00A258EB" w:rsidRPr="00A258EB" w:rsidRDefault="00A258EB" w:rsidP="00F2063D">
            <w:pPr>
              <w:jc w:val="center"/>
              <w:rPr>
                <w:rFonts w:cs="Times New Roman"/>
                <w:b/>
                <w:bCs/>
                <w:sz w:val="20"/>
                <w:szCs w:val="20"/>
                <w:lang w:eastAsia="ru-RU"/>
              </w:rPr>
            </w:pPr>
            <w:r w:rsidRPr="00A258EB">
              <w:rPr>
                <w:rFonts w:cs="Times New Roman"/>
                <w:b/>
                <w:bCs/>
                <w:sz w:val="20"/>
                <w:szCs w:val="20"/>
                <w:lang w:eastAsia="ru-RU"/>
              </w:rPr>
              <w:t>Х</w:t>
            </w:r>
          </w:p>
        </w:tc>
        <w:tc>
          <w:tcPr>
            <w:tcW w:w="1699" w:type="pct"/>
            <w:tcBorders>
              <w:top w:val="single" w:sz="4" w:space="0" w:color="auto"/>
              <w:left w:val="nil"/>
              <w:bottom w:val="single" w:sz="4" w:space="0" w:color="auto"/>
              <w:right w:val="single" w:sz="4" w:space="0" w:color="auto"/>
            </w:tcBorders>
            <w:noWrap/>
            <w:vAlign w:val="center"/>
            <w:hideMark/>
          </w:tcPr>
          <w:p w:rsidR="00A258EB" w:rsidRPr="00A258EB" w:rsidRDefault="00A258EB" w:rsidP="00F2063D">
            <w:pPr>
              <w:jc w:val="center"/>
              <w:rPr>
                <w:rFonts w:cs="Times New Roman"/>
                <w:b/>
                <w:bCs/>
                <w:sz w:val="20"/>
                <w:szCs w:val="20"/>
                <w:lang w:eastAsia="ru-RU"/>
              </w:rPr>
            </w:pPr>
            <w:r w:rsidRPr="00A258EB">
              <w:rPr>
                <w:rFonts w:cs="Times New Roman"/>
                <w:b/>
                <w:bCs/>
                <w:sz w:val="20"/>
                <w:szCs w:val="20"/>
                <w:lang w:eastAsia="ru-RU"/>
              </w:rPr>
              <w:t>Х</w:t>
            </w:r>
            <w:r w:rsidRPr="00A258EB">
              <w:rPr>
                <w:rFonts w:cs="Times New Roman"/>
                <w:szCs w:val="24"/>
                <w:lang w:eastAsia="ru-RU"/>
              </w:rPr>
              <w:t xml:space="preserve">1 073,56 Х 1 256 421,50 Х 10,6 </w:t>
            </w:r>
          </w:p>
        </w:tc>
      </w:tr>
      <w:tr w:rsidR="00A258EB" w:rsidRPr="00A258EB" w:rsidTr="00F2063D">
        <w:trPr>
          <w:trHeight w:val="990"/>
        </w:trPr>
        <w:tc>
          <w:tcPr>
            <w:tcW w:w="1583" w:type="pct"/>
            <w:gridSpan w:val="3"/>
            <w:tcBorders>
              <w:top w:val="single" w:sz="4" w:space="0" w:color="auto"/>
              <w:left w:val="single" w:sz="4" w:space="0" w:color="auto"/>
              <w:bottom w:val="single" w:sz="4" w:space="0" w:color="auto"/>
              <w:right w:val="single" w:sz="4" w:space="0" w:color="auto"/>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1. скорая, в том числе скорая специализированная медицинская помощь, не включенная с территориальную программу ОМС, в том числе</w:t>
            </w:r>
          </w:p>
        </w:tc>
        <w:tc>
          <w:tcPr>
            <w:tcW w:w="278" w:type="pct"/>
            <w:tcBorders>
              <w:top w:val="single" w:sz="4" w:space="0" w:color="auto"/>
              <w:left w:val="nil"/>
              <w:bottom w:val="single" w:sz="4" w:space="0" w:color="auto"/>
              <w:right w:val="single" w:sz="4" w:space="0" w:color="auto"/>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02</w:t>
            </w:r>
          </w:p>
        </w:tc>
        <w:tc>
          <w:tcPr>
            <w:tcW w:w="566" w:type="pct"/>
            <w:tcBorders>
              <w:top w:val="single" w:sz="4" w:space="0" w:color="auto"/>
              <w:left w:val="nil"/>
              <w:bottom w:val="single" w:sz="4" w:space="0" w:color="auto"/>
              <w:right w:val="single" w:sz="4" w:space="0" w:color="auto"/>
            </w:tcBorders>
            <w:noWrap/>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вызов</w:t>
            </w:r>
          </w:p>
        </w:tc>
        <w:tc>
          <w:tcPr>
            <w:tcW w:w="874" w:type="pct"/>
            <w:tcBorders>
              <w:top w:val="single" w:sz="4" w:space="0" w:color="auto"/>
              <w:left w:val="nil"/>
              <w:bottom w:val="single" w:sz="4" w:space="0" w:color="auto"/>
              <w:right w:val="single" w:sz="4" w:space="0" w:color="auto"/>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0,012</w:t>
            </w:r>
          </w:p>
        </w:tc>
        <w:tc>
          <w:tcPr>
            <w:tcW w:w="1699" w:type="pct"/>
            <w:tcBorders>
              <w:top w:val="single" w:sz="4" w:space="0" w:color="auto"/>
              <w:left w:val="nil"/>
              <w:bottom w:val="single" w:sz="4" w:space="0" w:color="auto"/>
              <w:right w:val="single" w:sz="4" w:space="0" w:color="auto"/>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1 126,28</w:t>
            </w:r>
            <w:r w:rsidRPr="00A258EB">
              <w:rPr>
                <w:rFonts w:cs="Times New Roman"/>
                <w:szCs w:val="24"/>
                <w:lang w:eastAsia="ru-RU"/>
              </w:rPr>
              <w:t xml:space="preserve">13,19 Х 16 218,46 Х Х </w:t>
            </w:r>
          </w:p>
        </w:tc>
      </w:tr>
      <w:tr w:rsidR="00A258EB" w:rsidRPr="00A258EB" w:rsidTr="00F2063D">
        <w:trPr>
          <w:trHeight w:val="555"/>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i/>
                <w:iCs/>
                <w:sz w:val="20"/>
                <w:szCs w:val="20"/>
                <w:lang w:eastAsia="ru-RU"/>
              </w:rPr>
            </w:pPr>
            <w:r w:rsidRPr="00A258EB">
              <w:rPr>
                <w:rFonts w:cs="Times New Roman"/>
                <w:i/>
                <w:iCs/>
                <w:sz w:val="20"/>
                <w:szCs w:val="20"/>
                <w:lang w:eastAsia="ru-RU"/>
              </w:rPr>
              <w:t xml:space="preserve"> не идентифицированным и не застрахованным в системе ОМС лицам</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03</w:t>
            </w:r>
          </w:p>
        </w:tc>
        <w:tc>
          <w:tcPr>
            <w:tcW w:w="566" w:type="pct"/>
            <w:tcBorders>
              <w:top w:val="single" w:sz="4" w:space="0" w:color="auto"/>
              <w:left w:val="nil"/>
              <w:bottom w:val="single" w:sz="4" w:space="0" w:color="auto"/>
              <w:right w:val="single" w:sz="4" w:space="0" w:color="auto"/>
            </w:tcBorders>
            <w:noWrap/>
            <w:vAlign w:val="center"/>
            <w:hideMark/>
          </w:tcPr>
          <w:p w:rsidR="00A258EB" w:rsidRPr="00A258EB" w:rsidRDefault="00A258EB" w:rsidP="00F2063D">
            <w:pPr>
              <w:jc w:val="center"/>
              <w:rPr>
                <w:rFonts w:cs="Times New Roman"/>
                <w:i/>
                <w:iCs/>
                <w:sz w:val="18"/>
                <w:szCs w:val="18"/>
                <w:lang w:eastAsia="ru-RU"/>
              </w:rPr>
            </w:pPr>
            <w:r w:rsidRPr="00A258EB">
              <w:rPr>
                <w:rFonts w:cs="Times New Roman"/>
                <w:i/>
                <w:iCs/>
                <w:sz w:val="18"/>
                <w:szCs w:val="18"/>
                <w:lang w:eastAsia="ru-RU"/>
              </w:rPr>
              <w:t>вызов</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0,010</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566,69</w:t>
            </w:r>
            <w:r w:rsidRPr="00A258EB">
              <w:rPr>
                <w:rFonts w:cs="Times New Roman"/>
                <w:szCs w:val="24"/>
                <w:lang w:eastAsia="ru-RU"/>
              </w:rPr>
              <w:t xml:space="preserve">5,55 Х 6 828,60 Х Х </w:t>
            </w:r>
          </w:p>
        </w:tc>
      </w:tr>
      <w:tr w:rsidR="00A258EB" w:rsidRPr="00A258EB" w:rsidTr="00F2063D">
        <w:trPr>
          <w:trHeight w:val="765"/>
        </w:trPr>
        <w:tc>
          <w:tcPr>
            <w:tcW w:w="1583" w:type="pct"/>
            <w:gridSpan w:val="3"/>
            <w:vMerge w:val="restart"/>
            <w:tcBorders>
              <w:top w:val="single" w:sz="4" w:space="0" w:color="auto"/>
              <w:left w:val="single" w:sz="4" w:space="0" w:color="auto"/>
              <w:bottom w:val="single" w:sz="4" w:space="0" w:color="000000"/>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lastRenderedPageBreak/>
              <w:t>2. медицинская помощь в амбулаторных условиях, в том числе</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04</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 xml:space="preserve">посещение с профилактическими и иными целями </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0,125</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266,38</w:t>
            </w:r>
            <w:r w:rsidRPr="00A258EB">
              <w:rPr>
                <w:rFonts w:cs="Times New Roman"/>
                <w:szCs w:val="24"/>
                <w:lang w:eastAsia="ru-RU"/>
              </w:rPr>
              <w:t xml:space="preserve">45,26 Х 41 055,55 Х Х </w:t>
            </w:r>
          </w:p>
        </w:tc>
      </w:tr>
      <w:tr w:rsidR="00A258EB" w:rsidRPr="00A258EB" w:rsidTr="00F2063D">
        <w:trPr>
          <w:trHeight w:val="330"/>
        </w:trPr>
        <w:tc>
          <w:tcPr>
            <w:tcW w:w="1583" w:type="pct"/>
            <w:gridSpan w:val="3"/>
            <w:vMerge/>
            <w:tcBorders>
              <w:top w:val="single" w:sz="4" w:space="0" w:color="auto"/>
              <w:left w:val="single" w:sz="4" w:space="0" w:color="auto"/>
              <w:bottom w:val="single" w:sz="4" w:space="0" w:color="000000"/>
              <w:right w:val="nil"/>
            </w:tcBorders>
            <w:vAlign w:val="center"/>
            <w:hideMark/>
          </w:tcPr>
          <w:p w:rsidR="00A258EB" w:rsidRPr="00A258EB" w:rsidRDefault="00A258EB" w:rsidP="00F2063D">
            <w:pPr>
              <w:rPr>
                <w:rFonts w:cs="Times New Roman"/>
                <w:sz w:val="20"/>
                <w:szCs w:val="20"/>
                <w:lang w:eastAsia="ru-RU"/>
              </w:rPr>
            </w:pP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05</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обращение</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0,062</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956,89</w:t>
            </w:r>
            <w:r w:rsidRPr="00A258EB">
              <w:rPr>
                <w:rFonts w:cs="Times New Roman"/>
                <w:szCs w:val="24"/>
                <w:lang w:eastAsia="ru-RU"/>
              </w:rPr>
              <w:t xml:space="preserve">95,17 Х 72 545,60 Х Х </w:t>
            </w:r>
          </w:p>
        </w:tc>
      </w:tr>
      <w:tr w:rsidR="00A258EB" w:rsidRPr="00A258EB" w:rsidTr="00F2063D">
        <w:trPr>
          <w:trHeight w:val="720"/>
        </w:trPr>
        <w:tc>
          <w:tcPr>
            <w:tcW w:w="1583" w:type="pct"/>
            <w:gridSpan w:val="3"/>
            <w:vMerge w:val="restart"/>
            <w:tcBorders>
              <w:top w:val="single" w:sz="4" w:space="0" w:color="auto"/>
              <w:left w:val="single" w:sz="4" w:space="0" w:color="auto"/>
              <w:bottom w:val="single" w:sz="4" w:space="0" w:color="000000"/>
              <w:right w:val="nil"/>
            </w:tcBorders>
            <w:vAlign w:val="center"/>
            <w:hideMark/>
          </w:tcPr>
          <w:p w:rsidR="00A258EB" w:rsidRPr="00A258EB" w:rsidRDefault="00A258EB" w:rsidP="00F2063D">
            <w:pPr>
              <w:rPr>
                <w:rFonts w:cs="Times New Roman"/>
                <w:i/>
                <w:iCs/>
                <w:sz w:val="20"/>
                <w:szCs w:val="20"/>
                <w:lang w:eastAsia="ru-RU"/>
              </w:rPr>
            </w:pPr>
            <w:r w:rsidRPr="00A258EB">
              <w:rPr>
                <w:rFonts w:cs="Times New Roman"/>
                <w:i/>
                <w:iCs/>
                <w:sz w:val="20"/>
                <w:szCs w:val="20"/>
                <w:lang w:eastAsia="ru-RU"/>
              </w:rPr>
              <w:t xml:space="preserve"> не идентифицированным и не застрахованным в системе ОМС лицам</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06</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i/>
                <w:iCs/>
                <w:sz w:val="18"/>
                <w:szCs w:val="18"/>
                <w:lang w:eastAsia="ru-RU"/>
              </w:rPr>
            </w:pPr>
            <w:r w:rsidRPr="00A258EB">
              <w:rPr>
                <w:rFonts w:cs="Times New Roman"/>
                <w:i/>
                <w:iCs/>
                <w:sz w:val="18"/>
                <w:szCs w:val="18"/>
                <w:lang w:eastAsia="ru-RU"/>
              </w:rPr>
              <w:t xml:space="preserve">посещение с профилактическими и иными целями </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 </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 xml:space="preserve"> </w:t>
            </w:r>
            <w:r w:rsidRPr="00A258EB">
              <w:rPr>
                <w:rFonts w:cs="Times New Roman"/>
                <w:szCs w:val="24"/>
                <w:lang w:eastAsia="ru-RU"/>
              </w:rPr>
              <w:t xml:space="preserve">Х Х Х </w:t>
            </w:r>
          </w:p>
        </w:tc>
      </w:tr>
      <w:tr w:rsidR="00A258EB" w:rsidRPr="00A258EB" w:rsidTr="00F2063D">
        <w:trPr>
          <w:trHeight w:val="315"/>
        </w:trPr>
        <w:tc>
          <w:tcPr>
            <w:tcW w:w="1583" w:type="pct"/>
            <w:gridSpan w:val="3"/>
            <w:vMerge/>
            <w:tcBorders>
              <w:top w:val="single" w:sz="4" w:space="0" w:color="auto"/>
              <w:left w:val="single" w:sz="4" w:space="0" w:color="auto"/>
              <w:bottom w:val="single" w:sz="4" w:space="0" w:color="000000"/>
              <w:right w:val="nil"/>
            </w:tcBorders>
            <w:vAlign w:val="center"/>
            <w:hideMark/>
          </w:tcPr>
          <w:p w:rsidR="00A258EB" w:rsidRPr="00A258EB" w:rsidRDefault="00A258EB" w:rsidP="00F2063D">
            <w:pPr>
              <w:rPr>
                <w:rFonts w:cs="Times New Roman"/>
                <w:i/>
                <w:iCs/>
                <w:sz w:val="20"/>
                <w:szCs w:val="20"/>
                <w:lang w:eastAsia="ru-RU"/>
              </w:rPr>
            </w:pP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07</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i/>
                <w:iCs/>
                <w:sz w:val="18"/>
                <w:szCs w:val="18"/>
                <w:lang w:eastAsia="ru-RU"/>
              </w:rPr>
            </w:pPr>
            <w:r w:rsidRPr="00A258EB">
              <w:rPr>
                <w:rFonts w:cs="Times New Roman"/>
                <w:i/>
                <w:iCs/>
                <w:sz w:val="18"/>
                <w:szCs w:val="18"/>
                <w:lang w:eastAsia="ru-RU"/>
              </w:rPr>
              <w:t>обращение</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 </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 xml:space="preserve"> </w:t>
            </w:r>
            <w:r w:rsidRPr="00A258EB">
              <w:rPr>
                <w:rFonts w:cs="Times New Roman"/>
                <w:szCs w:val="24"/>
                <w:lang w:eastAsia="ru-RU"/>
              </w:rPr>
              <w:t xml:space="preserve">Х Х Х </w:t>
            </w:r>
          </w:p>
        </w:tc>
      </w:tr>
      <w:tr w:rsidR="00A258EB" w:rsidRPr="00A258EB" w:rsidTr="00F2063D">
        <w:trPr>
          <w:trHeight w:val="540"/>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3. специализированная медицинская помощь в стационарных условиях, в том числе</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08</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случай госпитализации</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0,008</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45 841,67</w:t>
            </w:r>
            <w:r w:rsidRPr="00A258EB">
              <w:rPr>
                <w:rFonts w:cs="Times New Roman"/>
                <w:szCs w:val="24"/>
                <w:lang w:eastAsia="ru-RU"/>
              </w:rPr>
              <w:t xml:space="preserve">391,93 Х 477 716,02 Х Х </w:t>
            </w:r>
          </w:p>
        </w:tc>
      </w:tr>
      <w:tr w:rsidR="00A258EB" w:rsidRPr="00A258EB" w:rsidTr="00F2063D">
        <w:trPr>
          <w:trHeight w:val="540"/>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i/>
                <w:iCs/>
                <w:sz w:val="20"/>
                <w:szCs w:val="20"/>
                <w:lang w:eastAsia="ru-RU"/>
              </w:rPr>
            </w:pPr>
            <w:r w:rsidRPr="00A258EB">
              <w:rPr>
                <w:rFonts w:cs="Times New Roman"/>
                <w:i/>
                <w:iCs/>
                <w:sz w:val="20"/>
                <w:szCs w:val="20"/>
                <w:lang w:eastAsia="ru-RU"/>
              </w:rPr>
              <w:t xml:space="preserve"> не идентифицированным и не застрахованным в системе ОМС лицам</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09</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i/>
                <w:iCs/>
                <w:sz w:val="18"/>
                <w:szCs w:val="18"/>
                <w:lang w:eastAsia="ru-RU"/>
              </w:rPr>
            </w:pPr>
            <w:r w:rsidRPr="00A258EB">
              <w:rPr>
                <w:rFonts w:cs="Times New Roman"/>
                <w:i/>
                <w:iCs/>
                <w:sz w:val="18"/>
                <w:szCs w:val="18"/>
                <w:lang w:eastAsia="ru-RU"/>
              </w:rPr>
              <w:t>случай госпитализации</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 </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 xml:space="preserve"> </w:t>
            </w:r>
            <w:r w:rsidRPr="00A258EB">
              <w:rPr>
                <w:rFonts w:cs="Times New Roman"/>
                <w:szCs w:val="24"/>
                <w:lang w:eastAsia="ru-RU"/>
              </w:rPr>
              <w:t xml:space="preserve">Х Х Х </w:t>
            </w:r>
          </w:p>
        </w:tc>
      </w:tr>
      <w:tr w:rsidR="00A258EB" w:rsidRPr="00A258EB" w:rsidTr="00F2063D">
        <w:trPr>
          <w:trHeight w:val="555"/>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4. медицинская помощь в условиях дневного стационара, в том числе</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10</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случай лечения</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0,001</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9 422,58</w:t>
            </w:r>
            <w:r w:rsidRPr="00A258EB">
              <w:rPr>
                <w:rFonts w:cs="Times New Roman"/>
                <w:szCs w:val="24"/>
                <w:lang w:eastAsia="ru-RU"/>
              </w:rPr>
              <w:t xml:space="preserve">12,15 Х 14 529,62 Х Х </w:t>
            </w:r>
          </w:p>
        </w:tc>
      </w:tr>
      <w:tr w:rsidR="00A258EB" w:rsidRPr="00A258EB" w:rsidTr="00F2063D">
        <w:trPr>
          <w:trHeight w:val="540"/>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i/>
                <w:iCs/>
                <w:sz w:val="20"/>
                <w:szCs w:val="20"/>
                <w:lang w:eastAsia="ru-RU"/>
              </w:rPr>
            </w:pPr>
            <w:r w:rsidRPr="00A258EB">
              <w:rPr>
                <w:rFonts w:cs="Times New Roman"/>
                <w:i/>
                <w:iCs/>
                <w:sz w:val="20"/>
                <w:szCs w:val="20"/>
                <w:lang w:eastAsia="ru-RU"/>
              </w:rPr>
              <w:t xml:space="preserve"> не идентифицированным и не застрахованным в системе ОМС лицам</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11</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i/>
                <w:iCs/>
                <w:sz w:val="18"/>
                <w:szCs w:val="18"/>
                <w:lang w:eastAsia="ru-RU"/>
              </w:rPr>
            </w:pPr>
            <w:r w:rsidRPr="00A258EB">
              <w:rPr>
                <w:rFonts w:cs="Times New Roman"/>
                <w:i/>
                <w:iCs/>
                <w:sz w:val="18"/>
                <w:szCs w:val="18"/>
                <w:lang w:eastAsia="ru-RU"/>
              </w:rPr>
              <w:t>случай лечения</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 </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 xml:space="preserve"> </w:t>
            </w:r>
            <w:r w:rsidRPr="00A258EB">
              <w:rPr>
                <w:rFonts w:cs="Times New Roman"/>
                <w:szCs w:val="24"/>
                <w:lang w:eastAsia="ru-RU"/>
              </w:rPr>
              <w:t xml:space="preserve">Х Х Х </w:t>
            </w:r>
          </w:p>
        </w:tc>
      </w:tr>
      <w:tr w:rsidR="00A258EB" w:rsidRPr="00A258EB" w:rsidTr="00F2063D">
        <w:trPr>
          <w:trHeight w:val="390"/>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5. паллиативная медицинская помощь</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12</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к/день</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0,014</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536,59</w:t>
            </w:r>
            <w:r w:rsidRPr="00A258EB">
              <w:rPr>
                <w:rFonts w:cs="Times New Roman"/>
                <w:szCs w:val="24"/>
                <w:lang w:eastAsia="ru-RU"/>
              </w:rPr>
              <w:t xml:space="preserve">7,43 Х 9 133,82 Х Х </w:t>
            </w:r>
          </w:p>
        </w:tc>
      </w:tr>
      <w:tr w:rsidR="00A258EB" w:rsidRPr="00A258EB" w:rsidTr="00F2063D">
        <w:trPr>
          <w:trHeight w:val="555"/>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 xml:space="preserve">6. иные государственные и муниципальные услуги (работы) </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13</w:t>
            </w:r>
          </w:p>
        </w:tc>
        <w:tc>
          <w:tcPr>
            <w:tcW w:w="566" w:type="pct"/>
            <w:tcBorders>
              <w:top w:val="single" w:sz="4" w:space="0" w:color="auto"/>
              <w:left w:val="nil"/>
              <w:bottom w:val="single" w:sz="4" w:space="0" w:color="auto"/>
              <w:right w:val="nil"/>
            </w:tcBorders>
            <w:noWrap/>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Х</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Х</w:t>
            </w:r>
            <w:r w:rsidRPr="00A258EB">
              <w:rPr>
                <w:rFonts w:cs="Times New Roman"/>
                <w:szCs w:val="24"/>
                <w:lang w:eastAsia="ru-RU"/>
              </w:rPr>
              <w:t xml:space="preserve">505,54 Х 621 666,78 Х Х </w:t>
            </w:r>
          </w:p>
        </w:tc>
      </w:tr>
      <w:tr w:rsidR="00A258EB" w:rsidRPr="00A258EB" w:rsidTr="00F2063D">
        <w:trPr>
          <w:trHeight w:val="750"/>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7. высокотехнологичная медицинская помощь, оказываемая в медицинских организациях субъекта РФ</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14</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случай госпитализации</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0,00002</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 </w:t>
            </w:r>
            <w:r w:rsidRPr="00A258EB">
              <w:rPr>
                <w:rFonts w:cs="Times New Roman"/>
                <w:szCs w:val="24"/>
                <w:lang w:eastAsia="ru-RU"/>
              </w:rPr>
              <w:t xml:space="preserve">2,89 Х 3 555,65 Х Х </w:t>
            </w:r>
          </w:p>
        </w:tc>
      </w:tr>
      <w:tr w:rsidR="00A258EB" w:rsidRPr="00A258EB" w:rsidTr="00F2063D">
        <w:trPr>
          <w:trHeight w:val="1515"/>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b/>
                <w:bCs/>
                <w:sz w:val="20"/>
                <w:szCs w:val="20"/>
                <w:lang w:eastAsia="ru-RU"/>
              </w:rPr>
            </w:pPr>
            <w:r w:rsidRPr="00A258EB">
              <w:rPr>
                <w:rFonts w:cs="Times New Roman"/>
                <w:b/>
                <w:bCs/>
                <w:sz w:val="20"/>
                <w:szCs w:val="20"/>
                <w:lang w:eastAsia="ru-RU"/>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r w:rsidRPr="00A258EB">
              <w:rPr>
                <w:rFonts w:cs="Times New Roman"/>
                <w:sz w:val="20"/>
                <w:szCs w:val="20"/>
                <w:lang w:eastAsia="ru-RU"/>
              </w:rPr>
              <w:t>в том числе на приобретение:</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b/>
                <w:bCs/>
                <w:sz w:val="20"/>
                <w:szCs w:val="20"/>
                <w:lang w:eastAsia="ru-RU"/>
              </w:rPr>
            </w:pPr>
            <w:r w:rsidRPr="00A258EB">
              <w:rPr>
                <w:rFonts w:cs="Times New Roman"/>
                <w:b/>
                <w:bCs/>
                <w:sz w:val="20"/>
                <w:szCs w:val="20"/>
                <w:lang w:eastAsia="ru-RU"/>
              </w:rPr>
              <w:t>15</w:t>
            </w:r>
          </w:p>
        </w:tc>
        <w:tc>
          <w:tcPr>
            <w:tcW w:w="566" w:type="pct"/>
            <w:tcBorders>
              <w:top w:val="single" w:sz="4" w:space="0" w:color="auto"/>
              <w:left w:val="nil"/>
              <w:bottom w:val="single" w:sz="4" w:space="0" w:color="auto"/>
              <w:right w:val="nil"/>
            </w:tcBorders>
            <w:noWrap/>
            <w:vAlign w:val="center"/>
            <w:hideMark/>
          </w:tcPr>
          <w:p w:rsidR="00A258EB" w:rsidRPr="00A258EB" w:rsidRDefault="00A258EB" w:rsidP="00F2063D">
            <w:pPr>
              <w:jc w:val="center"/>
              <w:rPr>
                <w:rFonts w:cs="Times New Roman"/>
                <w:b/>
                <w:bCs/>
                <w:sz w:val="18"/>
                <w:szCs w:val="18"/>
                <w:lang w:eastAsia="ru-RU"/>
              </w:rPr>
            </w:pPr>
            <w:r w:rsidRPr="00A258EB">
              <w:rPr>
                <w:rFonts w:cs="Times New Roman"/>
                <w:b/>
                <w:bCs/>
                <w:sz w:val="18"/>
                <w:szCs w:val="18"/>
                <w:lang w:eastAsia="ru-RU"/>
              </w:rPr>
              <w:t> </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b/>
                <w:bCs/>
                <w:sz w:val="20"/>
                <w:szCs w:val="20"/>
                <w:lang w:eastAsia="ru-RU"/>
              </w:rPr>
            </w:pPr>
            <w:r w:rsidRPr="00A258EB">
              <w:rPr>
                <w:rFonts w:cs="Times New Roman"/>
                <w:b/>
                <w:bCs/>
                <w:sz w:val="20"/>
                <w:szCs w:val="20"/>
                <w:lang w:eastAsia="ru-RU"/>
              </w:rPr>
              <w:t>Х</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b/>
                <w:bCs/>
                <w:sz w:val="20"/>
                <w:szCs w:val="20"/>
                <w:lang w:eastAsia="ru-RU"/>
              </w:rPr>
            </w:pPr>
            <w:r w:rsidRPr="00A258EB">
              <w:rPr>
                <w:rFonts w:cs="Times New Roman"/>
                <w:b/>
                <w:bCs/>
                <w:sz w:val="20"/>
                <w:szCs w:val="20"/>
                <w:lang w:eastAsia="ru-RU"/>
              </w:rPr>
              <w:t>Х</w:t>
            </w:r>
            <w:r w:rsidRPr="00A258EB">
              <w:rPr>
                <w:rFonts w:cs="Times New Roman"/>
                <w:szCs w:val="24"/>
                <w:lang w:eastAsia="ru-RU"/>
              </w:rPr>
              <w:t xml:space="preserve">0 Х 0,00 Х 0 </w:t>
            </w:r>
          </w:p>
        </w:tc>
      </w:tr>
      <w:tr w:rsidR="00A258EB" w:rsidRPr="00A258EB" w:rsidTr="00F2063D">
        <w:trPr>
          <w:trHeight w:val="270"/>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 санитарного траспорта</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16</w:t>
            </w:r>
          </w:p>
        </w:tc>
        <w:tc>
          <w:tcPr>
            <w:tcW w:w="566" w:type="pct"/>
            <w:tcBorders>
              <w:top w:val="single" w:sz="4" w:space="0" w:color="auto"/>
              <w:left w:val="nil"/>
              <w:bottom w:val="single" w:sz="4" w:space="0" w:color="auto"/>
              <w:right w:val="nil"/>
            </w:tcBorders>
            <w:noWrap/>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Х</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Х</w:t>
            </w:r>
            <w:r w:rsidRPr="00A258EB">
              <w:rPr>
                <w:rFonts w:cs="Times New Roman"/>
                <w:szCs w:val="24"/>
                <w:lang w:eastAsia="ru-RU"/>
              </w:rPr>
              <w:t xml:space="preserve"> Х Х Х </w:t>
            </w:r>
          </w:p>
        </w:tc>
      </w:tr>
      <w:tr w:rsidR="00A258EB" w:rsidRPr="00A258EB" w:rsidTr="00F2063D">
        <w:trPr>
          <w:trHeight w:val="420"/>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 КТ</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17</w:t>
            </w:r>
          </w:p>
        </w:tc>
        <w:tc>
          <w:tcPr>
            <w:tcW w:w="566" w:type="pct"/>
            <w:tcBorders>
              <w:top w:val="single" w:sz="4" w:space="0" w:color="auto"/>
              <w:left w:val="nil"/>
              <w:bottom w:val="single" w:sz="4" w:space="0" w:color="auto"/>
              <w:right w:val="nil"/>
            </w:tcBorders>
            <w:noWrap/>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Х</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Х</w:t>
            </w:r>
            <w:r w:rsidRPr="00A258EB">
              <w:rPr>
                <w:rFonts w:cs="Times New Roman"/>
                <w:szCs w:val="24"/>
                <w:lang w:eastAsia="ru-RU"/>
              </w:rPr>
              <w:t xml:space="preserve"> Х Х Х </w:t>
            </w:r>
          </w:p>
        </w:tc>
      </w:tr>
      <w:tr w:rsidR="00A258EB" w:rsidRPr="00A258EB" w:rsidTr="00F2063D">
        <w:trPr>
          <w:trHeight w:val="390"/>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 МРТ</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18</w:t>
            </w:r>
          </w:p>
        </w:tc>
        <w:tc>
          <w:tcPr>
            <w:tcW w:w="566" w:type="pct"/>
            <w:tcBorders>
              <w:top w:val="single" w:sz="4" w:space="0" w:color="auto"/>
              <w:left w:val="nil"/>
              <w:bottom w:val="single" w:sz="4" w:space="0" w:color="auto"/>
              <w:right w:val="nil"/>
            </w:tcBorders>
            <w:noWrap/>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Х</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Х</w:t>
            </w:r>
            <w:r w:rsidRPr="00A258EB">
              <w:rPr>
                <w:rFonts w:cs="Times New Roman"/>
                <w:szCs w:val="24"/>
                <w:lang w:eastAsia="ru-RU"/>
              </w:rPr>
              <w:t xml:space="preserve"> Х Х Х </w:t>
            </w:r>
          </w:p>
        </w:tc>
      </w:tr>
      <w:tr w:rsidR="00A258EB" w:rsidRPr="00A258EB" w:rsidTr="00F2063D">
        <w:trPr>
          <w:trHeight w:val="375"/>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 иного медицинского оборудования</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19</w:t>
            </w:r>
          </w:p>
        </w:tc>
        <w:tc>
          <w:tcPr>
            <w:tcW w:w="566" w:type="pct"/>
            <w:tcBorders>
              <w:top w:val="single" w:sz="4" w:space="0" w:color="auto"/>
              <w:left w:val="nil"/>
              <w:bottom w:val="single" w:sz="4" w:space="0" w:color="auto"/>
              <w:right w:val="nil"/>
            </w:tcBorders>
            <w:noWrap/>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Х</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Х</w:t>
            </w:r>
            <w:r w:rsidRPr="00A258EB">
              <w:rPr>
                <w:rFonts w:cs="Times New Roman"/>
                <w:szCs w:val="24"/>
                <w:lang w:eastAsia="ru-RU"/>
              </w:rPr>
              <w:t xml:space="preserve"> Х Х Х </w:t>
            </w:r>
          </w:p>
        </w:tc>
      </w:tr>
      <w:tr w:rsidR="00A258EB" w:rsidRPr="00A258EB" w:rsidTr="00F2063D">
        <w:trPr>
          <w:trHeight w:val="510"/>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b/>
                <w:bCs/>
                <w:sz w:val="20"/>
                <w:szCs w:val="20"/>
                <w:lang w:eastAsia="ru-RU"/>
              </w:rPr>
            </w:pPr>
            <w:r w:rsidRPr="00A258EB">
              <w:rPr>
                <w:rFonts w:cs="Times New Roman"/>
                <w:b/>
                <w:bCs/>
                <w:sz w:val="20"/>
                <w:szCs w:val="20"/>
                <w:lang w:eastAsia="ru-RU"/>
              </w:rPr>
              <w:lastRenderedPageBreak/>
              <w:t>III. Медицинская помощь в рамках территориальной программы ОМС:</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b/>
                <w:bCs/>
                <w:sz w:val="20"/>
                <w:szCs w:val="20"/>
                <w:lang w:eastAsia="ru-RU"/>
              </w:rPr>
            </w:pPr>
            <w:r w:rsidRPr="00A258EB">
              <w:rPr>
                <w:rFonts w:cs="Times New Roman"/>
                <w:b/>
                <w:bCs/>
                <w:sz w:val="20"/>
                <w:szCs w:val="20"/>
                <w:lang w:eastAsia="ru-RU"/>
              </w:rPr>
              <w:t>20</w:t>
            </w:r>
          </w:p>
        </w:tc>
        <w:tc>
          <w:tcPr>
            <w:tcW w:w="566" w:type="pct"/>
            <w:tcBorders>
              <w:top w:val="single" w:sz="4" w:space="0" w:color="auto"/>
              <w:left w:val="nil"/>
              <w:bottom w:val="single" w:sz="4" w:space="0" w:color="auto"/>
              <w:right w:val="nil"/>
            </w:tcBorders>
            <w:noWrap/>
            <w:vAlign w:val="center"/>
            <w:hideMark/>
          </w:tcPr>
          <w:p w:rsidR="00A258EB" w:rsidRPr="00A258EB" w:rsidRDefault="00A258EB" w:rsidP="00F2063D">
            <w:pPr>
              <w:jc w:val="center"/>
              <w:rPr>
                <w:rFonts w:cs="Times New Roman"/>
                <w:b/>
                <w:bCs/>
                <w:sz w:val="18"/>
                <w:szCs w:val="18"/>
                <w:lang w:eastAsia="ru-RU"/>
              </w:rPr>
            </w:pPr>
            <w:r w:rsidRPr="00A258EB">
              <w:rPr>
                <w:rFonts w:cs="Times New Roman"/>
                <w:b/>
                <w:bCs/>
                <w:sz w:val="18"/>
                <w:szCs w:val="18"/>
                <w:lang w:eastAsia="ru-RU"/>
              </w:rPr>
              <w:t> </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b/>
                <w:bCs/>
                <w:sz w:val="20"/>
                <w:szCs w:val="20"/>
                <w:lang w:eastAsia="ru-RU"/>
              </w:rPr>
            </w:pPr>
            <w:r w:rsidRPr="00A258EB">
              <w:rPr>
                <w:rFonts w:cs="Times New Roman"/>
                <w:b/>
                <w:bCs/>
                <w:sz w:val="20"/>
                <w:szCs w:val="20"/>
                <w:lang w:eastAsia="ru-RU"/>
              </w:rPr>
              <w:t>Х</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b/>
                <w:bCs/>
                <w:sz w:val="20"/>
                <w:szCs w:val="20"/>
                <w:lang w:eastAsia="ru-RU"/>
              </w:rPr>
            </w:pPr>
            <w:r w:rsidRPr="00A258EB">
              <w:rPr>
                <w:rFonts w:cs="Times New Roman"/>
                <w:b/>
                <w:bCs/>
                <w:sz w:val="20"/>
                <w:szCs w:val="20"/>
                <w:lang w:eastAsia="ru-RU"/>
              </w:rPr>
              <w:t>Х</w:t>
            </w:r>
            <w:r w:rsidRPr="00A258EB">
              <w:rPr>
                <w:rFonts w:cs="Times New Roman"/>
                <w:szCs w:val="24"/>
                <w:lang w:eastAsia="ru-RU"/>
              </w:rPr>
              <w:t xml:space="preserve">Х 8 480,61 Х 10 564 417,60 89,4 </w:t>
            </w:r>
          </w:p>
        </w:tc>
      </w:tr>
      <w:tr w:rsidR="00A258EB" w:rsidRPr="00A258EB" w:rsidTr="00F2063D">
        <w:trPr>
          <w:trHeight w:val="540"/>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 скорая медицинская помощь (сумма строк 27+32)</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21</w:t>
            </w:r>
          </w:p>
        </w:tc>
        <w:tc>
          <w:tcPr>
            <w:tcW w:w="566" w:type="pct"/>
            <w:tcBorders>
              <w:top w:val="single" w:sz="4" w:space="0" w:color="auto"/>
              <w:left w:val="nil"/>
              <w:bottom w:val="single" w:sz="4" w:space="0" w:color="auto"/>
              <w:right w:val="nil"/>
            </w:tcBorders>
            <w:noWrap/>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вызов</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0,300</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1 747,70</w:t>
            </w:r>
            <w:r w:rsidRPr="00A258EB">
              <w:rPr>
                <w:rFonts w:cs="Times New Roman"/>
                <w:szCs w:val="24"/>
                <w:lang w:eastAsia="ru-RU"/>
              </w:rPr>
              <w:t xml:space="preserve">Х 524,31 Х 649 198,90 Х </w:t>
            </w:r>
          </w:p>
        </w:tc>
      </w:tr>
      <w:tr w:rsidR="00A258EB" w:rsidRPr="00A258EB" w:rsidTr="00F2063D">
        <w:trPr>
          <w:trHeight w:val="765"/>
        </w:trPr>
        <w:tc>
          <w:tcPr>
            <w:tcW w:w="1037" w:type="pct"/>
            <w:vMerge w:val="restart"/>
            <w:tcBorders>
              <w:top w:val="single" w:sz="4" w:space="0" w:color="auto"/>
              <w:left w:val="single" w:sz="4" w:space="0" w:color="auto"/>
              <w:bottom w:val="single" w:sz="4" w:space="0" w:color="000000"/>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 медицинская помощь в амбулаторных условиях</w:t>
            </w:r>
          </w:p>
        </w:tc>
        <w:tc>
          <w:tcPr>
            <w:tcW w:w="144" w:type="pct"/>
            <w:vMerge w:val="restart"/>
            <w:tcBorders>
              <w:top w:val="single" w:sz="4" w:space="0" w:color="auto"/>
              <w:left w:val="single" w:sz="4" w:space="0" w:color="auto"/>
              <w:bottom w:val="single" w:sz="4" w:space="0" w:color="000000"/>
              <w:right w:val="single" w:sz="4" w:space="0" w:color="000000"/>
            </w:tcBorders>
            <w:textDirection w:val="btLr"/>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сумма строк</w:t>
            </w:r>
          </w:p>
        </w:tc>
        <w:tc>
          <w:tcPr>
            <w:tcW w:w="402" w:type="pct"/>
            <w:tcBorders>
              <w:top w:val="single" w:sz="4" w:space="0" w:color="auto"/>
              <w:left w:val="nil"/>
              <w:bottom w:val="single" w:sz="4" w:space="0" w:color="auto"/>
              <w:right w:val="single" w:sz="4" w:space="0" w:color="000000"/>
            </w:tcBorders>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29.1+34.1</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22.1</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посещение с профилактическими и иными целями</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2,251</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354,47</w:t>
            </w:r>
            <w:r w:rsidRPr="00A258EB">
              <w:rPr>
                <w:rFonts w:cs="Times New Roman"/>
                <w:szCs w:val="24"/>
                <w:lang w:eastAsia="ru-RU"/>
              </w:rPr>
              <w:t xml:space="preserve">Х 797,90 Х 1 002 558,01 Х </w:t>
            </w:r>
          </w:p>
        </w:tc>
      </w:tr>
      <w:tr w:rsidR="00A258EB" w:rsidRPr="00A258EB" w:rsidTr="00F2063D">
        <w:trPr>
          <w:trHeight w:val="915"/>
        </w:trPr>
        <w:tc>
          <w:tcPr>
            <w:tcW w:w="1037" w:type="pct"/>
            <w:vMerge/>
            <w:tcBorders>
              <w:top w:val="single" w:sz="4" w:space="0" w:color="auto"/>
              <w:left w:val="single" w:sz="4" w:space="0" w:color="auto"/>
              <w:bottom w:val="single" w:sz="4" w:space="0" w:color="000000"/>
              <w:right w:val="nil"/>
            </w:tcBorders>
            <w:vAlign w:val="center"/>
            <w:hideMark/>
          </w:tcPr>
          <w:p w:rsidR="00A258EB" w:rsidRPr="00A258EB" w:rsidRDefault="00A258EB" w:rsidP="00F2063D">
            <w:pPr>
              <w:rPr>
                <w:rFonts w:cs="Times New Roman"/>
                <w:sz w:val="20"/>
                <w:szCs w:val="20"/>
                <w:lang w:eastAsia="ru-RU"/>
              </w:rPr>
            </w:pPr>
          </w:p>
        </w:tc>
        <w:tc>
          <w:tcPr>
            <w:tcW w:w="144" w:type="pct"/>
            <w:vMerge/>
            <w:tcBorders>
              <w:top w:val="single" w:sz="4" w:space="0" w:color="auto"/>
              <w:left w:val="single" w:sz="4" w:space="0" w:color="auto"/>
              <w:bottom w:val="single" w:sz="4" w:space="0" w:color="000000"/>
              <w:right w:val="single" w:sz="4" w:space="0" w:color="000000"/>
            </w:tcBorders>
            <w:vAlign w:val="center"/>
            <w:hideMark/>
          </w:tcPr>
          <w:p w:rsidR="00A258EB" w:rsidRPr="00A258EB" w:rsidRDefault="00A258EB" w:rsidP="00F2063D">
            <w:pPr>
              <w:rPr>
                <w:rFonts w:cs="Times New Roman"/>
                <w:sz w:val="20"/>
                <w:szCs w:val="20"/>
                <w:lang w:eastAsia="ru-RU"/>
              </w:rPr>
            </w:pPr>
          </w:p>
        </w:tc>
        <w:tc>
          <w:tcPr>
            <w:tcW w:w="402" w:type="pct"/>
            <w:tcBorders>
              <w:top w:val="single" w:sz="4" w:space="0" w:color="auto"/>
              <w:left w:val="nil"/>
              <w:bottom w:val="single" w:sz="4" w:space="0" w:color="auto"/>
              <w:right w:val="single" w:sz="4" w:space="0" w:color="000000"/>
            </w:tcBorders>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29.2+34.2</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22.2</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посещение по неотложной медицинской помощи</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0,447</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459,52</w:t>
            </w:r>
            <w:r w:rsidRPr="00A258EB">
              <w:rPr>
                <w:rFonts w:cs="Times New Roman"/>
                <w:szCs w:val="24"/>
                <w:lang w:eastAsia="ru-RU"/>
              </w:rPr>
              <w:t xml:space="preserve">Х 205,41 Х 254 333,90 Х </w:t>
            </w:r>
          </w:p>
        </w:tc>
      </w:tr>
      <w:tr w:rsidR="00A258EB" w:rsidRPr="00A258EB" w:rsidTr="00F2063D">
        <w:trPr>
          <w:trHeight w:val="405"/>
        </w:trPr>
        <w:tc>
          <w:tcPr>
            <w:tcW w:w="1037" w:type="pct"/>
            <w:vMerge/>
            <w:tcBorders>
              <w:top w:val="single" w:sz="4" w:space="0" w:color="auto"/>
              <w:left w:val="single" w:sz="4" w:space="0" w:color="auto"/>
              <w:bottom w:val="single" w:sz="4" w:space="0" w:color="000000"/>
              <w:right w:val="nil"/>
            </w:tcBorders>
            <w:vAlign w:val="center"/>
            <w:hideMark/>
          </w:tcPr>
          <w:p w:rsidR="00A258EB" w:rsidRPr="00A258EB" w:rsidRDefault="00A258EB" w:rsidP="00F2063D">
            <w:pPr>
              <w:rPr>
                <w:rFonts w:cs="Times New Roman"/>
                <w:sz w:val="20"/>
                <w:szCs w:val="20"/>
                <w:lang w:eastAsia="ru-RU"/>
              </w:rPr>
            </w:pPr>
          </w:p>
        </w:tc>
        <w:tc>
          <w:tcPr>
            <w:tcW w:w="144" w:type="pct"/>
            <w:vMerge/>
            <w:tcBorders>
              <w:top w:val="single" w:sz="4" w:space="0" w:color="auto"/>
              <w:left w:val="single" w:sz="4" w:space="0" w:color="auto"/>
              <w:bottom w:val="single" w:sz="4" w:space="0" w:color="000000"/>
              <w:right w:val="single" w:sz="4" w:space="0" w:color="000000"/>
            </w:tcBorders>
            <w:vAlign w:val="center"/>
            <w:hideMark/>
          </w:tcPr>
          <w:p w:rsidR="00A258EB" w:rsidRPr="00A258EB" w:rsidRDefault="00A258EB" w:rsidP="00F2063D">
            <w:pPr>
              <w:rPr>
                <w:rFonts w:cs="Times New Roman"/>
                <w:sz w:val="20"/>
                <w:szCs w:val="20"/>
                <w:lang w:eastAsia="ru-RU"/>
              </w:rPr>
            </w:pPr>
          </w:p>
        </w:tc>
        <w:tc>
          <w:tcPr>
            <w:tcW w:w="402" w:type="pct"/>
            <w:tcBorders>
              <w:top w:val="single" w:sz="4" w:space="0" w:color="auto"/>
              <w:left w:val="nil"/>
              <w:bottom w:val="single" w:sz="4" w:space="0" w:color="auto"/>
              <w:right w:val="single" w:sz="4" w:space="0" w:color="000000"/>
            </w:tcBorders>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29.3+34.3</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22.3</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обращение</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1,978</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993,92</w:t>
            </w:r>
            <w:r w:rsidRPr="00A258EB">
              <w:rPr>
                <w:rFonts w:cs="Times New Roman"/>
                <w:szCs w:val="24"/>
                <w:lang w:eastAsia="ru-RU"/>
              </w:rPr>
              <w:t xml:space="preserve">Х 1 965,98 Х 2 478 763,29 Х </w:t>
            </w:r>
          </w:p>
        </w:tc>
      </w:tr>
      <w:tr w:rsidR="00A258EB" w:rsidRPr="00A258EB" w:rsidTr="00F2063D">
        <w:trPr>
          <w:trHeight w:val="780"/>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 специализированная медицинская помощь в стационарных условиях (сумма строк 30 + 35), в том числе:</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23</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случай госпитализации</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0,18475</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22 795,38</w:t>
            </w:r>
            <w:r w:rsidRPr="00A258EB">
              <w:rPr>
                <w:rFonts w:cs="Times New Roman"/>
                <w:szCs w:val="24"/>
                <w:lang w:eastAsia="ru-RU"/>
              </w:rPr>
              <w:t xml:space="preserve">Х 4 211,45 Х 5 218 846,80 Х </w:t>
            </w:r>
          </w:p>
        </w:tc>
      </w:tr>
      <w:tr w:rsidR="00A258EB" w:rsidRPr="00A258EB" w:rsidTr="00F2063D">
        <w:trPr>
          <w:trHeight w:val="810"/>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i/>
                <w:iCs/>
                <w:sz w:val="20"/>
                <w:szCs w:val="20"/>
                <w:lang w:eastAsia="ru-RU"/>
              </w:rPr>
            </w:pPr>
            <w:r w:rsidRPr="00A258EB">
              <w:rPr>
                <w:rFonts w:cs="Times New Roman"/>
                <w:i/>
                <w:iCs/>
                <w:sz w:val="20"/>
                <w:szCs w:val="20"/>
                <w:lang w:eastAsia="ru-RU"/>
              </w:rPr>
              <w:t xml:space="preserve"> медицинская реабилитация в стационарных условиях </w:t>
            </w:r>
            <w:r w:rsidRPr="00A258EB">
              <w:rPr>
                <w:rFonts w:cs="Times New Roman"/>
                <w:i/>
                <w:iCs/>
                <w:sz w:val="20"/>
                <w:szCs w:val="20"/>
                <w:lang w:eastAsia="ru-RU"/>
              </w:rPr>
              <w:br/>
              <w:t>(сумма строк 30.1 + 35.1)</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23.1</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i/>
                <w:iCs/>
                <w:sz w:val="18"/>
                <w:szCs w:val="18"/>
                <w:lang w:eastAsia="ru-RU"/>
              </w:rPr>
            </w:pPr>
            <w:r w:rsidRPr="00A258EB">
              <w:rPr>
                <w:rFonts w:cs="Times New Roman"/>
                <w:i/>
                <w:iCs/>
                <w:sz w:val="18"/>
                <w:szCs w:val="18"/>
                <w:lang w:eastAsia="ru-RU"/>
              </w:rPr>
              <w:t>к/день</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0,065</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1 573,20</w:t>
            </w:r>
            <w:r w:rsidRPr="00A258EB">
              <w:rPr>
                <w:rFonts w:cs="Times New Roman"/>
                <w:szCs w:val="24"/>
                <w:lang w:eastAsia="ru-RU"/>
              </w:rPr>
              <w:t xml:space="preserve">Х 102,26 Х 126 615,40 Х </w:t>
            </w:r>
          </w:p>
        </w:tc>
      </w:tr>
      <w:tr w:rsidR="00A258EB" w:rsidRPr="00A258EB" w:rsidTr="00F2063D">
        <w:trPr>
          <w:trHeight w:val="705"/>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i/>
                <w:iCs/>
                <w:sz w:val="20"/>
                <w:szCs w:val="20"/>
                <w:lang w:eastAsia="ru-RU"/>
              </w:rPr>
            </w:pPr>
            <w:r w:rsidRPr="00A258EB">
              <w:rPr>
                <w:rFonts w:cs="Times New Roman"/>
                <w:i/>
                <w:iCs/>
                <w:sz w:val="20"/>
                <w:szCs w:val="20"/>
                <w:lang w:eastAsia="ru-RU"/>
              </w:rPr>
              <w:t xml:space="preserve"> высокотехнологичная медицинская помощь (сумма строк 30.2 + 35.2)</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23.2</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i/>
                <w:iCs/>
                <w:sz w:val="18"/>
                <w:szCs w:val="18"/>
                <w:lang w:eastAsia="ru-RU"/>
              </w:rPr>
            </w:pPr>
            <w:r w:rsidRPr="00A258EB">
              <w:rPr>
                <w:rFonts w:cs="Times New Roman"/>
                <w:i/>
                <w:iCs/>
                <w:sz w:val="18"/>
                <w:szCs w:val="18"/>
                <w:lang w:eastAsia="ru-RU"/>
              </w:rPr>
              <w:t>случай госпитализации</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0,003</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128 030,54</w:t>
            </w:r>
            <w:r w:rsidRPr="00A258EB">
              <w:rPr>
                <w:rFonts w:cs="Times New Roman"/>
                <w:szCs w:val="24"/>
                <w:lang w:eastAsia="ru-RU"/>
              </w:rPr>
              <w:t xml:space="preserve">Х 384,09 Х 475 580,70 Х </w:t>
            </w:r>
          </w:p>
        </w:tc>
      </w:tr>
      <w:tr w:rsidR="00A258EB" w:rsidRPr="00A258EB" w:rsidTr="00F2063D">
        <w:trPr>
          <w:trHeight w:val="540"/>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 медицинская помощь в условиях дневного стационара (сумма строк 31 + 36)</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24</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случай лечения</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0,06106</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11 429,51</w:t>
            </w:r>
            <w:r w:rsidRPr="00A258EB">
              <w:rPr>
                <w:rFonts w:cs="Times New Roman"/>
                <w:szCs w:val="24"/>
                <w:lang w:eastAsia="ru-RU"/>
              </w:rPr>
              <w:t xml:space="preserve">Х 697,89 Х 864 534,40 Х </w:t>
            </w:r>
          </w:p>
        </w:tc>
      </w:tr>
      <w:tr w:rsidR="00A258EB" w:rsidRPr="00A258EB" w:rsidTr="00F2063D">
        <w:trPr>
          <w:trHeight w:val="465"/>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 xml:space="preserve"> - паллиативная медицинская помощь*** (равно строке 37)</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25</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к/день</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 </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 </w:t>
            </w:r>
            <w:r w:rsidRPr="00A258EB">
              <w:rPr>
                <w:rFonts w:cs="Times New Roman"/>
                <w:szCs w:val="24"/>
                <w:lang w:eastAsia="ru-RU"/>
              </w:rPr>
              <w:t xml:space="preserve">Х 0,00 Х 0,00 Х </w:t>
            </w:r>
          </w:p>
        </w:tc>
      </w:tr>
      <w:tr w:rsidR="00A258EB" w:rsidRPr="00A258EB" w:rsidTr="00F2063D">
        <w:trPr>
          <w:trHeight w:val="360"/>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 затраты на ведения дела СМО</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26</w:t>
            </w:r>
          </w:p>
        </w:tc>
        <w:tc>
          <w:tcPr>
            <w:tcW w:w="566" w:type="pct"/>
            <w:tcBorders>
              <w:top w:val="single" w:sz="4" w:space="0" w:color="auto"/>
              <w:left w:val="nil"/>
              <w:bottom w:val="single" w:sz="4" w:space="0" w:color="auto"/>
              <w:right w:val="nil"/>
            </w:tcBorders>
            <w:noWrap/>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Х</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Х</w:t>
            </w:r>
            <w:r w:rsidRPr="00A258EB">
              <w:rPr>
                <w:rFonts w:cs="Times New Roman"/>
                <w:szCs w:val="24"/>
                <w:lang w:eastAsia="ru-RU"/>
              </w:rPr>
              <w:t xml:space="preserve">Х 77,68 Х 96 182,30 Х </w:t>
            </w:r>
          </w:p>
        </w:tc>
      </w:tr>
      <w:tr w:rsidR="00A258EB" w:rsidRPr="00A258EB" w:rsidTr="00F2063D">
        <w:trPr>
          <w:trHeight w:val="975"/>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из строки 20:</w:t>
            </w:r>
            <w:r w:rsidRPr="00A258EB">
              <w:rPr>
                <w:rFonts w:cs="Times New Roman"/>
                <w:sz w:val="20"/>
                <w:szCs w:val="20"/>
                <w:lang w:eastAsia="ru-RU"/>
              </w:rPr>
              <w:br/>
              <w:t>1. Медицинская помощь, предоставляемая в рамках базовой программы ОМС застрахованным лицам</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27</w:t>
            </w:r>
          </w:p>
        </w:tc>
        <w:tc>
          <w:tcPr>
            <w:tcW w:w="566" w:type="pct"/>
            <w:tcBorders>
              <w:top w:val="single" w:sz="4" w:space="0" w:color="auto"/>
              <w:left w:val="nil"/>
              <w:bottom w:val="single" w:sz="4" w:space="0" w:color="auto"/>
              <w:right w:val="nil"/>
            </w:tcBorders>
            <w:noWrap/>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 </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Х</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Х</w:t>
            </w:r>
            <w:r w:rsidRPr="00A258EB">
              <w:rPr>
                <w:rFonts w:cs="Times New Roman"/>
                <w:szCs w:val="24"/>
                <w:lang w:eastAsia="ru-RU"/>
              </w:rPr>
              <w:t xml:space="preserve">Х 8 402,93 Х 10 404 479,70 88,0 </w:t>
            </w:r>
          </w:p>
        </w:tc>
      </w:tr>
      <w:tr w:rsidR="00A258EB" w:rsidRPr="00A258EB" w:rsidTr="00F2063D">
        <w:trPr>
          <w:trHeight w:val="255"/>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 скорая медицинская помощь</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28</w:t>
            </w:r>
          </w:p>
        </w:tc>
        <w:tc>
          <w:tcPr>
            <w:tcW w:w="566" w:type="pct"/>
            <w:tcBorders>
              <w:top w:val="single" w:sz="4" w:space="0" w:color="auto"/>
              <w:left w:val="nil"/>
              <w:bottom w:val="single" w:sz="4" w:space="0" w:color="auto"/>
              <w:right w:val="nil"/>
            </w:tcBorders>
            <w:noWrap/>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вызов</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0,300</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1 747,7</w:t>
            </w:r>
            <w:r w:rsidRPr="00A258EB">
              <w:rPr>
                <w:rFonts w:cs="Times New Roman"/>
                <w:szCs w:val="24"/>
                <w:lang w:eastAsia="ru-RU"/>
              </w:rPr>
              <w:t xml:space="preserve">Х 524,31 Х 649 198,90 Х </w:t>
            </w:r>
          </w:p>
        </w:tc>
      </w:tr>
      <w:tr w:rsidR="00A258EB" w:rsidRPr="00A258EB" w:rsidTr="00F2063D">
        <w:trPr>
          <w:trHeight w:val="795"/>
        </w:trPr>
        <w:tc>
          <w:tcPr>
            <w:tcW w:w="1583" w:type="pct"/>
            <w:gridSpan w:val="3"/>
            <w:vMerge w:val="restart"/>
            <w:tcBorders>
              <w:top w:val="single" w:sz="4" w:space="0" w:color="auto"/>
              <w:left w:val="single" w:sz="4" w:space="0" w:color="auto"/>
              <w:bottom w:val="single" w:sz="4" w:space="0" w:color="000000"/>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 медицинская помощь в амбулаторных условиях</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29.1</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посещение с профилактическими и иными целями</w:t>
            </w:r>
          </w:p>
        </w:tc>
        <w:tc>
          <w:tcPr>
            <w:tcW w:w="874" w:type="pct"/>
            <w:tcBorders>
              <w:top w:val="single" w:sz="4" w:space="0" w:color="auto"/>
              <w:left w:val="nil"/>
              <w:bottom w:val="single" w:sz="4" w:space="0" w:color="auto"/>
              <w:right w:val="single" w:sz="4" w:space="0" w:color="000000"/>
            </w:tcBorders>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2,154</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370,4</w:t>
            </w:r>
            <w:r w:rsidRPr="00A258EB">
              <w:rPr>
                <w:rFonts w:cs="Times New Roman"/>
                <w:szCs w:val="24"/>
                <w:lang w:eastAsia="ru-RU"/>
              </w:rPr>
              <w:t xml:space="preserve">Х 797,90 Х 987 960,20 Х </w:t>
            </w:r>
          </w:p>
        </w:tc>
      </w:tr>
      <w:tr w:rsidR="00A258EB" w:rsidRPr="00A258EB" w:rsidTr="00F2063D">
        <w:trPr>
          <w:trHeight w:val="930"/>
        </w:trPr>
        <w:tc>
          <w:tcPr>
            <w:tcW w:w="1583" w:type="pct"/>
            <w:gridSpan w:val="3"/>
            <w:vMerge/>
            <w:tcBorders>
              <w:top w:val="single" w:sz="4" w:space="0" w:color="auto"/>
              <w:left w:val="single" w:sz="4" w:space="0" w:color="auto"/>
              <w:bottom w:val="single" w:sz="4" w:space="0" w:color="000000"/>
              <w:right w:val="nil"/>
            </w:tcBorders>
            <w:vAlign w:val="center"/>
            <w:hideMark/>
          </w:tcPr>
          <w:p w:rsidR="00A258EB" w:rsidRPr="00A258EB" w:rsidRDefault="00A258EB" w:rsidP="00F2063D">
            <w:pPr>
              <w:rPr>
                <w:rFonts w:cs="Times New Roman"/>
                <w:sz w:val="20"/>
                <w:szCs w:val="20"/>
                <w:lang w:eastAsia="ru-RU"/>
              </w:rPr>
            </w:pP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29.2</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посещение по неотложной медицинской помощи</w:t>
            </w:r>
          </w:p>
        </w:tc>
        <w:tc>
          <w:tcPr>
            <w:tcW w:w="874" w:type="pct"/>
            <w:tcBorders>
              <w:top w:val="single" w:sz="4" w:space="0" w:color="auto"/>
              <w:left w:val="nil"/>
              <w:bottom w:val="single" w:sz="4" w:space="0" w:color="auto"/>
              <w:right w:val="single" w:sz="4" w:space="0" w:color="000000"/>
            </w:tcBorders>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0,447</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459,5</w:t>
            </w:r>
            <w:r w:rsidRPr="00A258EB">
              <w:rPr>
                <w:rFonts w:cs="Times New Roman"/>
                <w:szCs w:val="24"/>
                <w:lang w:eastAsia="ru-RU"/>
              </w:rPr>
              <w:t xml:space="preserve">Х 205,41 Х 254 333,90 Х </w:t>
            </w:r>
          </w:p>
        </w:tc>
      </w:tr>
      <w:tr w:rsidR="00A258EB" w:rsidRPr="00A258EB" w:rsidTr="00F2063D">
        <w:trPr>
          <w:trHeight w:val="270"/>
        </w:trPr>
        <w:tc>
          <w:tcPr>
            <w:tcW w:w="1583" w:type="pct"/>
            <w:gridSpan w:val="3"/>
            <w:vMerge/>
            <w:tcBorders>
              <w:top w:val="single" w:sz="4" w:space="0" w:color="auto"/>
              <w:left w:val="single" w:sz="4" w:space="0" w:color="auto"/>
              <w:bottom w:val="single" w:sz="4" w:space="0" w:color="000000"/>
              <w:right w:val="nil"/>
            </w:tcBorders>
            <w:vAlign w:val="center"/>
            <w:hideMark/>
          </w:tcPr>
          <w:p w:rsidR="00A258EB" w:rsidRPr="00A258EB" w:rsidRDefault="00A258EB" w:rsidP="00F2063D">
            <w:pPr>
              <w:rPr>
                <w:rFonts w:cs="Times New Roman"/>
                <w:sz w:val="20"/>
                <w:szCs w:val="20"/>
                <w:lang w:eastAsia="ru-RU"/>
              </w:rPr>
            </w:pP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29.3</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обращение</w:t>
            </w:r>
          </w:p>
        </w:tc>
        <w:tc>
          <w:tcPr>
            <w:tcW w:w="874" w:type="pct"/>
            <w:tcBorders>
              <w:top w:val="single" w:sz="4" w:space="0" w:color="auto"/>
              <w:left w:val="nil"/>
              <w:bottom w:val="single" w:sz="4" w:space="0" w:color="auto"/>
              <w:right w:val="single" w:sz="4" w:space="0" w:color="000000"/>
            </w:tcBorders>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1,909</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1 029,8</w:t>
            </w:r>
            <w:r w:rsidRPr="00A258EB">
              <w:rPr>
                <w:rFonts w:cs="Times New Roman"/>
                <w:szCs w:val="24"/>
                <w:lang w:eastAsia="ru-RU"/>
              </w:rPr>
              <w:t xml:space="preserve">Х 1 965,98 Х 2 434 270,80 Х </w:t>
            </w:r>
          </w:p>
        </w:tc>
      </w:tr>
      <w:tr w:rsidR="00A258EB" w:rsidRPr="00A258EB" w:rsidTr="00F2063D">
        <w:trPr>
          <w:trHeight w:val="555"/>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 специализированная медицинская помощь в стационарных условиях, в том числе</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30</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случай госпитализации</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0,18459</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22 815,3</w:t>
            </w:r>
            <w:r w:rsidRPr="00A258EB">
              <w:rPr>
                <w:rFonts w:cs="Times New Roman"/>
                <w:szCs w:val="24"/>
                <w:lang w:eastAsia="ru-RU"/>
              </w:rPr>
              <w:t xml:space="preserve">Х 4 211,45 Х 5 214 596,50 Х </w:t>
            </w:r>
          </w:p>
        </w:tc>
      </w:tr>
      <w:tr w:rsidR="00A258EB" w:rsidRPr="00A258EB" w:rsidTr="00F2063D">
        <w:trPr>
          <w:trHeight w:val="510"/>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i/>
                <w:iCs/>
                <w:sz w:val="20"/>
                <w:szCs w:val="20"/>
                <w:lang w:eastAsia="ru-RU"/>
              </w:rPr>
            </w:pPr>
            <w:r w:rsidRPr="00A258EB">
              <w:rPr>
                <w:rFonts w:cs="Times New Roman"/>
                <w:i/>
                <w:iCs/>
                <w:sz w:val="20"/>
                <w:szCs w:val="20"/>
                <w:lang w:eastAsia="ru-RU"/>
              </w:rPr>
              <w:t xml:space="preserve"> медицинская реабилитация в стационарных условиях</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30.1</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i/>
                <w:iCs/>
                <w:sz w:val="18"/>
                <w:szCs w:val="18"/>
                <w:lang w:eastAsia="ru-RU"/>
              </w:rPr>
            </w:pPr>
            <w:r w:rsidRPr="00A258EB">
              <w:rPr>
                <w:rFonts w:cs="Times New Roman"/>
                <w:i/>
                <w:iCs/>
                <w:sz w:val="18"/>
                <w:szCs w:val="18"/>
                <w:lang w:eastAsia="ru-RU"/>
              </w:rPr>
              <w:t>к/день</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0,065</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1 573,2</w:t>
            </w:r>
            <w:r w:rsidRPr="00A258EB">
              <w:rPr>
                <w:rFonts w:cs="Times New Roman"/>
                <w:szCs w:val="24"/>
                <w:lang w:eastAsia="ru-RU"/>
              </w:rPr>
              <w:t xml:space="preserve">Х 102,26 Х 126 615,40 Х </w:t>
            </w:r>
          </w:p>
        </w:tc>
      </w:tr>
      <w:tr w:rsidR="00A258EB" w:rsidRPr="00A258EB" w:rsidTr="00F2063D">
        <w:trPr>
          <w:trHeight w:val="510"/>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i/>
                <w:iCs/>
                <w:sz w:val="20"/>
                <w:szCs w:val="20"/>
                <w:lang w:eastAsia="ru-RU"/>
              </w:rPr>
            </w:pPr>
            <w:r w:rsidRPr="00A258EB">
              <w:rPr>
                <w:rFonts w:cs="Times New Roman"/>
                <w:i/>
                <w:iCs/>
                <w:sz w:val="20"/>
                <w:szCs w:val="20"/>
                <w:lang w:eastAsia="ru-RU"/>
              </w:rPr>
              <w:t xml:space="preserve"> высокотехнологичная медицинская помощь</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30.2</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i/>
                <w:iCs/>
                <w:sz w:val="18"/>
                <w:szCs w:val="18"/>
                <w:lang w:eastAsia="ru-RU"/>
              </w:rPr>
            </w:pPr>
            <w:r w:rsidRPr="00A258EB">
              <w:rPr>
                <w:rFonts w:cs="Times New Roman"/>
                <w:i/>
                <w:iCs/>
                <w:sz w:val="18"/>
                <w:szCs w:val="18"/>
                <w:lang w:eastAsia="ru-RU"/>
              </w:rPr>
              <w:t>случай госпитализации</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0,003</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128 030,5</w:t>
            </w:r>
            <w:r w:rsidRPr="00A258EB">
              <w:rPr>
                <w:rFonts w:cs="Times New Roman"/>
                <w:szCs w:val="24"/>
                <w:lang w:eastAsia="ru-RU"/>
              </w:rPr>
              <w:t xml:space="preserve">Х 384,09 Х 475 580,70 Х </w:t>
            </w:r>
          </w:p>
        </w:tc>
      </w:tr>
      <w:tr w:rsidR="00A258EB" w:rsidRPr="00A258EB" w:rsidTr="00F2063D">
        <w:trPr>
          <w:trHeight w:val="450"/>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 медицинская помощь в условиях дневного стационара</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31</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случай лечения</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0,061</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11 440,8</w:t>
            </w:r>
            <w:r w:rsidRPr="00A258EB">
              <w:rPr>
                <w:rFonts w:cs="Times New Roman"/>
                <w:szCs w:val="24"/>
                <w:lang w:eastAsia="ru-RU"/>
              </w:rPr>
              <w:t xml:space="preserve">Х 697,89 Х 864 119,40 Х </w:t>
            </w:r>
          </w:p>
        </w:tc>
      </w:tr>
      <w:tr w:rsidR="00A258EB" w:rsidRPr="00A258EB" w:rsidTr="00F2063D">
        <w:trPr>
          <w:trHeight w:val="570"/>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2. Медицинская помощь по видам и заболеваниям сверх базовой программы:</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32</w:t>
            </w:r>
          </w:p>
        </w:tc>
        <w:tc>
          <w:tcPr>
            <w:tcW w:w="566" w:type="pct"/>
            <w:tcBorders>
              <w:top w:val="single" w:sz="4" w:space="0" w:color="auto"/>
              <w:left w:val="nil"/>
              <w:bottom w:val="single" w:sz="4" w:space="0" w:color="auto"/>
              <w:right w:val="nil"/>
            </w:tcBorders>
            <w:noWrap/>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 </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Х</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Х</w:t>
            </w:r>
            <w:r w:rsidRPr="00A258EB">
              <w:rPr>
                <w:rFonts w:cs="Times New Roman"/>
                <w:szCs w:val="24"/>
                <w:lang w:eastAsia="ru-RU"/>
              </w:rPr>
              <w:t xml:space="preserve">Х 0,00 Х 63 755,60 0,5 </w:t>
            </w:r>
          </w:p>
        </w:tc>
      </w:tr>
      <w:tr w:rsidR="00A258EB" w:rsidRPr="00A258EB" w:rsidTr="00F2063D">
        <w:trPr>
          <w:trHeight w:val="270"/>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 скорая медицинская помощь</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33</w:t>
            </w:r>
          </w:p>
        </w:tc>
        <w:tc>
          <w:tcPr>
            <w:tcW w:w="566" w:type="pct"/>
            <w:tcBorders>
              <w:top w:val="single" w:sz="4" w:space="0" w:color="auto"/>
              <w:left w:val="nil"/>
              <w:bottom w:val="single" w:sz="4" w:space="0" w:color="auto"/>
              <w:right w:val="nil"/>
            </w:tcBorders>
            <w:noWrap/>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вызов</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 </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 </w:t>
            </w:r>
            <w:r w:rsidRPr="00A258EB">
              <w:rPr>
                <w:rFonts w:cs="Times New Roman"/>
                <w:szCs w:val="24"/>
                <w:lang w:eastAsia="ru-RU"/>
              </w:rPr>
              <w:t xml:space="preserve">Х Х Х </w:t>
            </w:r>
          </w:p>
        </w:tc>
      </w:tr>
      <w:tr w:rsidR="00A258EB" w:rsidRPr="00A258EB" w:rsidTr="00F2063D">
        <w:trPr>
          <w:trHeight w:val="825"/>
        </w:trPr>
        <w:tc>
          <w:tcPr>
            <w:tcW w:w="1583" w:type="pct"/>
            <w:gridSpan w:val="3"/>
            <w:vMerge w:val="restart"/>
            <w:tcBorders>
              <w:top w:val="single" w:sz="4" w:space="0" w:color="auto"/>
              <w:left w:val="single" w:sz="4" w:space="0" w:color="auto"/>
              <w:bottom w:val="single" w:sz="4" w:space="0" w:color="000000"/>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 медицинская помощь в амбулаторных условиях</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34.1</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посещение с профилактическими и иными целями</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0,097</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121,20</w:t>
            </w:r>
            <w:r w:rsidRPr="00A258EB">
              <w:rPr>
                <w:rFonts w:cs="Times New Roman"/>
                <w:szCs w:val="24"/>
                <w:lang w:eastAsia="ru-RU"/>
              </w:rPr>
              <w:t xml:space="preserve">Х Х 14 597,81 Х </w:t>
            </w:r>
          </w:p>
        </w:tc>
      </w:tr>
      <w:tr w:rsidR="00A258EB" w:rsidRPr="00A258EB" w:rsidTr="00F2063D">
        <w:trPr>
          <w:trHeight w:val="1005"/>
        </w:trPr>
        <w:tc>
          <w:tcPr>
            <w:tcW w:w="1583" w:type="pct"/>
            <w:gridSpan w:val="3"/>
            <w:vMerge/>
            <w:tcBorders>
              <w:top w:val="single" w:sz="4" w:space="0" w:color="auto"/>
              <w:left w:val="single" w:sz="4" w:space="0" w:color="auto"/>
              <w:bottom w:val="single" w:sz="4" w:space="0" w:color="000000"/>
              <w:right w:val="nil"/>
            </w:tcBorders>
            <w:vAlign w:val="center"/>
            <w:hideMark/>
          </w:tcPr>
          <w:p w:rsidR="00A258EB" w:rsidRPr="00A258EB" w:rsidRDefault="00A258EB" w:rsidP="00F2063D">
            <w:pPr>
              <w:rPr>
                <w:rFonts w:cs="Times New Roman"/>
                <w:sz w:val="20"/>
                <w:szCs w:val="20"/>
                <w:lang w:eastAsia="ru-RU"/>
              </w:rPr>
            </w:pP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34.2</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посещение по неотложной медицинской помощи</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 </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 </w:t>
            </w:r>
            <w:r w:rsidRPr="00A258EB">
              <w:rPr>
                <w:rFonts w:cs="Times New Roman"/>
                <w:szCs w:val="24"/>
                <w:lang w:eastAsia="ru-RU"/>
              </w:rPr>
              <w:t xml:space="preserve">Х Х Х </w:t>
            </w:r>
          </w:p>
        </w:tc>
      </w:tr>
      <w:tr w:rsidR="00A258EB" w:rsidRPr="00A258EB" w:rsidTr="00F2063D">
        <w:trPr>
          <w:trHeight w:val="270"/>
        </w:trPr>
        <w:tc>
          <w:tcPr>
            <w:tcW w:w="1583" w:type="pct"/>
            <w:gridSpan w:val="3"/>
            <w:vMerge/>
            <w:tcBorders>
              <w:top w:val="single" w:sz="4" w:space="0" w:color="auto"/>
              <w:left w:val="single" w:sz="4" w:space="0" w:color="auto"/>
              <w:bottom w:val="single" w:sz="4" w:space="0" w:color="000000"/>
              <w:right w:val="nil"/>
            </w:tcBorders>
            <w:vAlign w:val="center"/>
            <w:hideMark/>
          </w:tcPr>
          <w:p w:rsidR="00A258EB" w:rsidRPr="00A258EB" w:rsidRDefault="00A258EB" w:rsidP="00F2063D">
            <w:pPr>
              <w:rPr>
                <w:rFonts w:cs="Times New Roman"/>
                <w:sz w:val="20"/>
                <w:szCs w:val="20"/>
                <w:lang w:eastAsia="ru-RU"/>
              </w:rPr>
            </w:pP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34.3</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обращение</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0,069</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521,55</w:t>
            </w:r>
            <w:r w:rsidRPr="00A258EB">
              <w:rPr>
                <w:rFonts w:cs="Times New Roman"/>
                <w:szCs w:val="24"/>
                <w:lang w:eastAsia="ru-RU"/>
              </w:rPr>
              <w:t xml:space="preserve">Х Х 44 492,49 Х </w:t>
            </w:r>
          </w:p>
        </w:tc>
      </w:tr>
      <w:tr w:rsidR="00A258EB" w:rsidRPr="00A258EB" w:rsidTr="00F2063D">
        <w:trPr>
          <w:trHeight w:val="525"/>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 специализированная медицинская помощь в стационарных условиях, в том числе</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35</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случай госпитализации</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0,00016</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20 632,52</w:t>
            </w:r>
            <w:r w:rsidRPr="00A258EB">
              <w:rPr>
                <w:rFonts w:cs="Times New Roman"/>
                <w:szCs w:val="24"/>
                <w:lang w:eastAsia="ru-RU"/>
              </w:rPr>
              <w:t xml:space="preserve">Х Х 4 250,30 Х </w:t>
            </w:r>
          </w:p>
        </w:tc>
      </w:tr>
      <w:tr w:rsidR="00A258EB" w:rsidRPr="00A258EB" w:rsidTr="00F2063D">
        <w:trPr>
          <w:trHeight w:val="525"/>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i/>
                <w:iCs/>
                <w:sz w:val="20"/>
                <w:szCs w:val="20"/>
                <w:lang w:eastAsia="ru-RU"/>
              </w:rPr>
            </w:pPr>
            <w:r w:rsidRPr="00A258EB">
              <w:rPr>
                <w:rFonts w:cs="Times New Roman"/>
                <w:i/>
                <w:iCs/>
                <w:sz w:val="20"/>
                <w:szCs w:val="20"/>
                <w:lang w:eastAsia="ru-RU"/>
              </w:rPr>
              <w:t xml:space="preserve"> медицинская реабилитация в стационарных условиях</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35.1</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i/>
                <w:iCs/>
                <w:sz w:val="18"/>
                <w:szCs w:val="18"/>
                <w:lang w:eastAsia="ru-RU"/>
              </w:rPr>
            </w:pPr>
            <w:r w:rsidRPr="00A258EB">
              <w:rPr>
                <w:rFonts w:cs="Times New Roman"/>
                <w:i/>
                <w:iCs/>
                <w:sz w:val="18"/>
                <w:szCs w:val="18"/>
                <w:lang w:eastAsia="ru-RU"/>
              </w:rPr>
              <w:t>к/день</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b/>
                <w:bCs/>
                <w:sz w:val="20"/>
                <w:szCs w:val="20"/>
                <w:lang w:eastAsia="ru-RU"/>
              </w:rPr>
            </w:pPr>
            <w:r w:rsidRPr="00A258EB">
              <w:rPr>
                <w:rFonts w:cs="Times New Roman"/>
                <w:b/>
                <w:bCs/>
                <w:sz w:val="20"/>
                <w:szCs w:val="20"/>
                <w:lang w:eastAsia="ru-RU"/>
              </w:rPr>
              <w:t> </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 </w:t>
            </w:r>
            <w:r w:rsidRPr="00A258EB">
              <w:rPr>
                <w:rFonts w:cs="Times New Roman"/>
                <w:szCs w:val="24"/>
                <w:lang w:eastAsia="ru-RU"/>
              </w:rPr>
              <w:t xml:space="preserve">Х Х Х </w:t>
            </w:r>
          </w:p>
        </w:tc>
      </w:tr>
      <w:tr w:rsidR="00A258EB" w:rsidRPr="00A258EB" w:rsidTr="00F2063D">
        <w:trPr>
          <w:trHeight w:val="525"/>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i/>
                <w:iCs/>
                <w:sz w:val="20"/>
                <w:szCs w:val="20"/>
                <w:lang w:eastAsia="ru-RU"/>
              </w:rPr>
            </w:pPr>
            <w:r w:rsidRPr="00A258EB">
              <w:rPr>
                <w:rFonts w:cs="Times New Roman"/>
                <w:i/>
                <w:iCs/>
                <w:sz w:val="20"/>
                <w:szCs w:val="20"/>
                <w:lang w:eastAsia="ru-RU"/>
              </w:rPr>
              <w:t xml:space="preserve"> высокотехнологичная медицинская помощь</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i/>
                <w:iCs/>
                <w:sz w:val="20"/>
                <w:szCs w:val="20"/>
                <w:lang w:eastAsia="ru-RU"/>
              </w:rPr>
            </w:pPr>
            <w:r w:rsidRPr="00A258EB">
              <w:rPr>
                <w:rFonts w:cs="Times New Roman"/>
                <w:i/>
                <w:iCs/>
                <w:sz w:val="20"/>
                <w:szCs w:val="20"/>
                <w:lang w:eastAsia="ru-RU"/>
              </w:rPr>
              <w:t>35.2</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i/>
                <w:iCs/>
                <w:sz w:val="18"/>
                <w:szCs w:val="18"/>
                <w:lang w:eastAsia="ru-RU"/>
              </w:rPr>
            </w:pPr>
            <w:r w:rsidRPr="00A258EB">
              <w:rPr>
                <w:rFonts w:cs="Times New Roman"/>
                <w:i/>
                <w:iCs/>
                <w:sz w:val="18"/>
                <w:szCs w:val="18"/>
                <w:lang w:eastAsia="ru-RU"/>
              </w:rPr>
              <w:t>случай госпитализации</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b/>
                <w:bCs/>
                <w:sz w:val="20"/>
                <w:szCs w:val="20"/>
                <w:lang w:eastAsia="ru-RU"/>
              </w:rPr>
            </w:pPr>
            <w:r w:rsidRPr="00A258EB">
              <w:rPr>
                <w:rFonts w:cs="Times New Roman"/>
                <w:b/>
                <w:bCs/>
                <w:sz w:val="20"/>
                <w:szCs w:val="20"/>
                <w:lang w:eastAsia="ru-RU"/>
              </w:rPr>
              <w:t> </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 </w:t>
            </w:r>
            <w:r w:rsidRPr="00A258EB">
              <w:rPr>
                <w:rFonts w:cs="Times New Roman"/>
                <w:szCs w:val="24"/>
                <w:lang w:eastAsia="ru-RU"/>
              </w:rPr>
              <w:t xml:space="preserve">Х Х Х </w:t>
            </w:r>
          </w:p>
        </w:tc>
      </w:tr>
      <w:tr w:rsidR="00A258EB" w:rsidRPr="00A258EB" w:rsidTr="00F2063D">
        <w:trPr>
          <w:trHeight w:val="540"/>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 медицинская помощь в условиях дневного стационара</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36</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случай лечения</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0,00006</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5 320,51</w:t>
            </w:r>
            <w:r w:rsidRPr="00A258EB">
              <w:rPr>
                <w:rFonts w:cs="Times New Roman"/>
                <w:szCs w:val="24"/>
                <w:lang w:eastAsia="ru-RU"/>
              </w:rPr>
              <w:t xml:space="preserve">Х Х 415,00 Х </w:t>
            </w:r>
          </w:p>
        </w:tc>
      </w:tr>
      <w:tr w:rsidR="00A258EB" w:rsidRPr="00A258EB" w:rsidTr="00F2063D">
        <w:trPr>
          <w:trHeight w:val="405"/>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sz w:val="20"/>
                <w:szCs w:val="20"/>
                <w:lang w:eastAsia="ru-RU"/>
              </w:rPr>
            </w:pPr>
            <w:r w:rsidRPr="00A258EB">
              <w:rPr>
                <w:rFonts w:cs="Times New Roman"/>
                <w:sz w:val="20"/>
                <w:szCs w:val="20"/>
                <w:lang w:eastAsia="ru-RU"/>
              </w:rPr>
              <w:t xml:space="preserve"> - паллиативная медицинская помощь</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37</w:t>
            </w:r>
          </w:p>
        </w:tc>
        <w:tc>
          <w:tcPr>
            <w:tcW w:w="566" w:type="pct"/>
            <w:tcBorders>
              <w:top w:val="single" w:sz="4" w:space="0" w:color="auto"/>
              <w:left w:val="nil"/>
              <w:bottom w:val="single" w:sz="4" w:space="0" w:color="auto"/>
              <w:right w:val="nil"/>
            </w:tcBorders>
            <w:vAlign w:val="center"/>
            <w:hideMark/>
          </w:tcPr>
          <w:p w:rsidR="00A258EB" w:rsidRPr="00A258EB" w:rsidRDefault="00A258EB" w:rsidP="00F2063D">
            <w:pPr>
              <w:jc w:val="center"/>
              <w:rPr>
                <w:rFonts w:cs="Times New Roman"/>
                <w:sz w:val="18"/>
                <w:szCs w:val="18"/>
                <w:lang w:eastAsia="ru-RU"/>
              </w:rPr>
            </w:pPr>
            <w:r w:rsidRPr="00A258EB">
              <w:rPr>
                <w:rFonts w:cs="Times New Roman"/>
                <w:sz w:val="18"/>
                <w:szCs w:val="18"/>
                <w:lang w:eastAsia="ru-RU"/>
              </w:rPr>
              <w:t>к/день</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 </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sz w:val="20"/>
                <w:szCs w:val="20"/>
                <w:lang w:eastAsia="ru-RU"/>
              </w:rPr>
            </w:pPr>
            <w:r w:rsidRPr="00A258EB">
              <w:rPr>
                <w:rFonts w:cs="Times New Roman"/>
                <w:sz w:val="20"/>
                <w:szCs w:val="20"/>
                <w:lang w:eastAsia="ru-RU"/>
              </w:rPr>
              <w:t> </w:t>
            </w:r>
            <w:r w:rsidRPr="00A258EB">
              <w:rPr>
                <w:rFonts w:cs="Times New Roman"/>
                <w:szCs w:val="24"/>
                <w:lang w:eastAsia="ru-RU"/>
              </w:rPr>
              <w:t xml:space="preserve">Х Х Х </w:t>
            </w:r>
          </w:p>
        </w:tc>
      </w:tr>
      <w:tr w:rsidR="00A258EB" w:rsidRPr="00A258EB" w:rsidTr="00F2063D">
        <w:trPr>
          <w:trHeight w:val="270"/>
        </w:trPr>
        <w:tc>
          <w:tcPr>
            <w:tcW w:w="1583" w:type="pct"/>
            <w:gridSpan w:val="3"/>
            <w:tcBorders>
              <w:top w:val="single" w:sz="4" w:space="0" w:color="auto"/>
              <w:left w:val="single" w:sz="4" w:space="0" w:color="auto"/>
              <w:bottom w:val="single" w:sz="4" w:space="0" w:color="auto"/>
              <w:right w:val="nil"/>
            </w:tcBorders>
            <w:vAlign w:val="center"/>
            <w:hideMark/>
          </w:tcPr>
          <w:p w:rsidR="00A258EB" w:rsidRPr="00A258EB" w:rsidRDefault="00A258EB" w:rsidP="00F2063D">
            <w:pPr>
              <w:rPr>
                <w:rFonts w:cs="Times New Roman"/>
                <w:b/>
                <w:bCs/>
                <w:sz w:val="20"/>
                <w:szCs w:val="20"/>
                <w:lang w:eastAsia="ru-RU"/>
              </w:rPr>
            </w:pPr>
            <w:r w:rsidRPr="00A258EB">
              <w:rPr>
                <w:rFonts w:cs="Times New Roman"/>
                <w:b/>
                <w:bCs/>
                <w:sz w:val="20"/>
                <w:szCs w:val="20"/>
                <w:lang w:eastAsia="ru-RU"/>
              </w:rPr>
              <w:t>ИТОГО (сумма строк 01 + 15 + 20)</w:t>
            </w:r>
          </w:p>
        </w:tc>
        <w:tc>
          <w:tcPr>
            <w:tcW w:w="278"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b/>
                <w:bCs/>
                <w:sz w:val="20"/>
                <w:szCs w:val="20"/>
                <w:lang w:eastAsia="ru-RU"/>
              </w:rPr>
            </w:pPr>
            <w:r w:rsidRPr="00A258EB">
              <w:rPr>
                <w:rFonts w:cs="Times New Roman"/>
                <w:b/>
                <w:bCs/>
                <w:sz w:val="20"/>
                <w:szCs w:val="20"/>
                <w:lang w:eastAsia="ru-RU"/>
              </w:rPr>
              <w:t>38</w:t>
            </w:r>
          </w:p>
        </w:tc>
        <w:tc>
          <w:tcPr>
            <w:tcW w:w="566" w:type="pct"/>
            <w:tcBorders>
              <w:top w:val="single" w:sz="4" w:space="0" w:color="auto"/>
              <w:left w:val="nil"/>
              <w:bottom w:val="single" w:sz="4" w:space="0" w:color="auto"/>
              <w:right w:val="nil"/>
            </w:tcBorders>
            <w:noWrap/>
            <w:vAlign w:val="center"/>
            <w:hideMark/>
          </w:tcPr>
          <w:p w:rsidR="00A258EB" w:rsidRPr="00A258EB" w:rsidRDefault="00A258EB" w:rsidP="00F2063D">
            <w:pPr>
              <w:jc w:val="center"/>
              <w:rPr>
                <w:rFonts w:cs="Times New Roman"/>
                <w:b/>
                <w:bCs/>
                <w:sz w:val="18"/>
                <w:szCs w:val="18"/>
                <w:lang w:eastAsia="ru-RU"/>
              </w:rPr>
            </w:pPr>
            <w:r w:rsidRPr="00A258EB">
              <w:rPr>
                <w:rFonts w:cs="Times New Roman"/>
                <w:b/>
                <w:bCs/>
                <w:sz w:val="18"/>
                <w:szCs w:val="18"/>
                <w:lang w:eastAsia="ru-RU"/>
              </w:rPr>
              <w:t> </w:t>
            </w:r>
          </w:p>
        </w:tc>
        <w:tc>
          <w:tcPr>
            <w:tcW w:w="874"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b/>
                <w:bCs/>
                <w:sz w:val="20"/>
                <w:szCs w:val="20"/>
                <w:lang w:eastAsia="ru-RU"/>
              </w:rPr>
            </w:pPr>
            <w:r w:rsidRPr="00A258EB">
              <w:rPr>
                <w:rFonts w:cs="Times New Roman"/>
                <w:b/>
                <w:bCs/>
                <w:sz w:val="20"/>
                <w:szCs w:val="20"/>
                <w:lang w:eastAsia="ru-RU"/>
              </w:rPr>
              <w:t>Х</w:t>
            </w:r>
          </w:p>
        </w:tc>
        <w:tc>
          <w:tcPr>
            <w:tcW w:w="1699" w:type="pct"/>
            <w:tcBorders>
              <w:top w:val="single" w:sz="4" w:space="0" w:color="auto"/>
              <w:left w:val="nil"/>
              <w:bottom w:val="single" w:sz="4" w:space="0" w:color="auto"/>
              <w:right w:val="single" w:sz="4" w:space="0" w:color="000000"/>
            </w:tcBorders>
            <w:noWrap/>
            <w:vAlign w:val="center"/>
            <w:hideMark/>
          </w:tcPr>
          <w:p w:rsidR="00A258EB" w:rsidRPr="00A258EB" w:rsidRDefault="00A258EB" w:rsidP="00F2063D">
            <w:pPr>
              <w:jc w:val="center"/>
              <w:rPr>
                <w:rFonts w:cs="Times New Roman"/>
                <w:b/>
                <w:bCs/>
                <w:sz w:val="20"/>
                <w:szCs w:val="20"/>
                <w:lang w:eastAsia="ru-RU"/>
              </w:rPr>
            </w:pPr>
            <w:r w:rsidRPr="00A258EB">
              <w:rPr>
                <w:rFonts w:cs="Times New Roman"/>
                <w:b/>
                <w:bCs/>
                <w:sz w:val="20"/>
                <w:szCs w:val="20"/>
                <w:lang w:eastAsia="ru-RU"/>
              </w:rPr>
              <w:t>Х</w:t>
            </w:r>
            <w:r w:rsidRPr="00A258EB">
              <w:rPr>
                <w:rFonts w:cs="Times New Roman"/>
                <w:szCs w:val="24"/>
                <w:lang w:eastAsia="ru-RU"/>
              </w:rPr>
              <w:t xml:space="preserve">1073,56 8 480,61 1 256 421,50 10 564 417,60 100 </w:t>
            </w:r>
          </w:p>
        </w:tc>
      </w:tr>
    </w:tbl>
    <w:p w:rsidR="00A258EB" w:rsidRPr="00A258EB" w:rsidRDefault="00A258EB" w:rsidP="00F2063D">
      <w:pPr>
        <w:rPr>
          <w:rFonts w:cs="Times New Roman"/>
        </w:rPr>
      </w:pPr>
      <w:r w:rsidRPr="00A258EB">
        <w:rPr>
          <w:rFonts w:cs="Times New Roman"/>
        </w:rPr>
        <w:lastRenderedPageBreak/>
        <w:t xml:space="preserve">*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w:t>
      </w:r>
    </w:p>
    <w:p w:rsidR="00A258EB" w:rsidRPr="00A258EB" w:rsidRDefault="00A258EB" w:rsidP="00F2063D">
      <w:pPr>
        <w:rPr>
          <w:rFonts w:cs="Times New Roman"/>
        </w:rPr>
      </w:pPr>
      <w:r w:rsidRPr="00A258EB">
        <w:rPr>
          <w:rFonts w:cs="Times New Roman"/>
        </w:rPr>
        <w:t xml:space="preserve">**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 </w:t>
      </w:r>
    </w:p>
    <w:p w:rsidR="00A258EB" w:rsidRPr="00A258EB" w:rsidRDefault="00A258EB" w:rsidP="00F2063D">
      <w:pPr>
        <w:rPr>
          <w:rFonts w:cs="Times New Roman"/>
        </w:rPr>
      </w:pPr>
      <w:r w:rsidRPr="00A258EB">
        <w:rPr>
          <w:rFonts w:cs="Times New Roman"/>
        </w:rPr>
        <w:t xml:space="preserve">***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 </w:t>
      </w:r>
    </w:p>
    <w:p w:rsidR="00A258EB" w:rsidRPr="00A258EB" w:rsidRDefault="00A258EB">
      <w:pPr>
        <w:rPr>
          <w:rFonts w:cs="Times New Roman"/>
        </w:rPr>
      </w:pPr>
    </w:p>
    <w:sectPr w:rsidR="00A258EB" w:rsidRPr="00A258EB" w:rsidSect="00A258E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61B"/>
    <w:multiLevelType w:val="hybridMultilevel"/>
    <w:tmpl w:val="0958F660"/>
    <w:lvl w:ilvl="0" w:tplc="413E38D0">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31C3BC7"/>
    <w:multiLevelType w:val="hybridMultilevel"/>
    <w:tmpl w:val="B128ED68"/>
    <w:lvl w:ilvl="0" w:tplc="F86A89F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6EF4737"/>
    <w:multiLevelType w:val="singleLevel"/>
    <w:tmpl w:val="B470E16E"/>
    <w:lvl w:ilvl="0">
      <w:start w:val="2"/>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3">
    <w:nsid w:val="32983973"/>
    <w:multiLevelType w:val="multilevel"/>
    <w:tmpl w:val="54F6BD96"/>
    <w:lvl w:ilvl="0">
      <w:start w:val="5"/>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3C5F5375"/>
    <w:multiLevelType w:val="hybridMultilevel"/>
    <w:tmpl w:val="6862DC8C"/>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4C03B4F"/>
    <w:multiLevelType w:val="hybridMultilevel"/>
    <w:tmpl w:val="9F7A7F7E"/>
    <w:lvl w:ilvl="0" w:tplc="5A0036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C0F1C9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53A22C87"/>
    <w:multiLevelType w:val="singleLevel"/>
    <w:tmpl w:val="DEEA4A46"/>
    <w:lvl w:ilvl="0">
      <w:start w:val="2"/>
      <w:numFmt w:val="decimal"/>
      <w:lvlText w:val=""/>
      <w:lvlJc w:val="left"/>
      <w:pPr>
        <w:tabs>
          <w:tab w:val="num" w:pos="360"/>
        </w:tabs>
        <w:ind w:left="360" w:hanging="360"/>
      </w:pPr>
      <w:rPr>
        <w:rFonts w:cs="Times New Roman" w:hint="default"/>
      </w:rPr>
    </w:lvl>
  </w:abstractNum>
  <w:abstractNum w:abstractNumId="8">
    <w:nsid w:val="5E85622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644153C1"/>
    <w:multiLevelType w:val="multilevel"/>
    <w:tmpl w:val="F6FEEF40"/>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6AD11886"/>
    <w:multiLevelType w:val="hybridMultilevel"/>
    <w:tmpl w:val="123CEDA0"/>
    <w:lvl w:ilvl="0" w:tplc="1DB892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7E1A0C3C"/>
    <w:multiLevelType w:val="hybridMultilevel"/>
    <w:tmpl w:val="4ED22D3C"/>
    <w:lvl w:ilvl="0" w:tplc="31141A96">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2"/>
  </w:num>
  <w:num w:numId="3">
    <w:abstractNumId w:val="2"/>
    <w:lvlOverride w:ilvl="0">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lvlOverride>
  </w:num>
  <w:num w:numId="4">
    <w:abstractNumId w:val="7"/>
  </w:num>
  <w:num w:numId="5">
    <w:abstractNumId w:val="3"/>
  </w:num>
  <w:num w:numId="6">
    <w:abstractNumId w:val="8"/>
  </w:num>
  <w:num w:numId="7">
    <w:abstractNumId w:val="6"/>
  </w:num>
  <w:num w:numId="8">
    <w:abstractNumId w:val="0"/>
  </w:num>
  <w:num w:numId="9">
    <w:abstractNumId w:val="11"/>
  </w:num>
  <w:num w:numId="10">
    <w:abstractNumId w:val="10"/>
  </w:num>
  <w:num w:numId="11">
    <w:abstractNumId w:val="9"/>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A258EB"/>
    <w:rsid w:val="0005417A"/>
    <w:rsid w:val="00110242"/>
    <w:rsid w:val="0017779C"/>
    <w:rsid w:val="002C6140"/>
    <w:rsid w:val="00305BB2"/>
    <w:rsid w:val="003064B3"/>
    <w:rsid w:val="003702B7"/>
    <w:rsid w:val="00424E38"/>
    <w:rsid w:val="004D2036"/>
    <w:rsid w:val="0062287D"/>
    <w:rsid w:val="00630D13"/>
    <w:rsid w:val="007217D8"/>
    <w:rsid w:val="00786185"/>
    <w:rsid w:val="00812B76"/>
    <w:rsid w:val="0091223F"/>
    <w:rsid w:val="00A258EB"/>
    <w:rsid w:val="00A57277"/>
    <w:rsid w:val="00A95EEF"/>
    <w:rsid w:val="00B436DD"/>
    <w:rsid w:val="00C20457"/>
    <w:rsid w:val="00CF1FC2"/>
    <w:rsid w:val="00CF412E"/>
    <w:rsid w:val="00DE5EFF"/>
    <w:rsid w:val="00E40D04"/>
    <w:rsid w:val="00E96628"/>
    <w:rsid w:val="00EA3968"/>
    <w:rsid w:val="00EB7E67"/>
    <w:rsid w:val="00F2063D"/>
    <w:rsid w:val="00F41426"/>
    <w:rsid w:val="00F74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87D"/>
    <w:pPr>
      <w:spacing w:after="0" w:line="240" w:lineRule="auto"/>
    </w:pPr>
    <w:rPr>
      <w:rFonts w:ascii="Times New Roman" w:hAnsi="Times New Roman" w:cstheme="minorBidi"/>
      <w:sz w:val="24"/>
    </w:rPr>
  </w:style>
  <w:style w:type="paragraph" w:styleId="1">
    <w:name w:val="heading 1"/>
    <w:basedOn w:val="a"/>
    <w:next w:val="a"/>
    <w:link w:val="10"/>
    <w:uiPriority w:val="9"/>
    <w:qFormat/>
    <w:rsid w:val="00A258EB"/>
    <w:pPr>
      <w:keepNext/>
      <w:outlineLvl w:val="0"/>
    </w:pPr>
    <w:rPr>
      <w:rFonts w:cs="Times New Roman"/>
      <w:sz w:val="28"/>
      <w:szCs w:val="20"/>
    </w:rPr>
  </w:style>
  <w:style w:type="paragraph" w:styleId="2">
    <w:name w:val="heading 2"/>
    <w:basedOn w:val="a"/>
    <w:next w:val="a"/>
    <w:link w:val="20"/>
    <w:uiPriority w:val="9"/>
    <w:qFormat/>
    <w:rsid w:val="00A258EB"/>
    <w:pPr>
      <w:keepNext/>
      <w:jc w:val="right"/>
      <w:outlineLvl w:val="1"/>
    </w:pPr>
    <w:rPr>
      <w:rFonts w:cs="Times New Roman"/>
      <w:sz w:val="28"/>
      <w:szCs w:val="20"/>
      <w:lang w:eastAsia="ru-RU"/>
    </w:rPr>
  </w:style>
  <w:style w:type="paragraph" w:styleId="3">
    <w:name w:val="heading 3"/>
    <w:basedOn w:val="a"/>
    <w:next w:val="a"/>
    <w:link w:val="30"/>
    <w:uiPriority w:val="9"/>
    <w:qFormat/>
    <w:rsid w:val="00A258EB"/>
    <w:pPr>
      <w:keepNext/>
      <w:jc w:val="both"/>
      <w:outlineLvl w:val="2"/>
    </w:pPr>
    <w:rPr>
      <w:rFonts w:cs="Times New Roman"/>
      <w:sz w:val="28"/>
      <w:szCs w:val="20"/>
      <w:lang w:eastAsia="ru-RU"/>
    </w:rPr>
  </w:style>
  <w:style w:type="paragraph" w:styleId="4">
    <w:name w:val="heading 4"/>
    <w:basedOn w:val="a"/>
    <w:next w:val="a"/>
    <w:link w:val="40"/>
    <w:uiPriority w:val="9"/>
    <w:qFormat/>
    <w:rsid w:val="00A258EB"/>
    <w:pPr>
      <w:keepNext/>
      <w:ind w:left="720" w:firstLine="720"/>
      <w:outlineLvl w:val="3"/>
    </w:pPr>
    <w:rPr>
      <w:rFonts w:cs="Times New Roman"/>
      <w:sz w:val="28"/>
      <w:szCs w:val="20"/>
      <w:lang w:eastAsia="ru-RU"/>
    </w:rPr>
  </w:style>
  <w:style w:type="paragraph" w:styleId="5">
    <w:name w:val="heading 5"/>
    <w:basedOn w:val="a"/>
    <w:next w:val="a"/>
    <w:link w:val="50"/>
    <w:uiPriority w:val="9"/>
    <w:qFormat/>
    <w:rsid w:val="00A258EB"/>
    <w:pPr>
      <w:keepNext/>
      <w:jc w:val="center"/>
      <w:outlineLvl w:val="4"/>
    </w:pPr>
    <w:rPr>
      <w:rFonts w:cs="Times New Roman"/>
      <w:b/>
      <w:sz w:val="28"/>
      <w:szCs w:val="20"/>
      <w:lang w:eastAsia="ru-RU"/>
    </w:rPr>
  </w:style>
  <w:style w:type="paragraph" w:styleId="6">
    <w:name w:val="heading 6"/>
    <w:basedOn w:val="a"/>
    <w:next w:val="a"/>
    <w:link w:val="60"/>
    <w:uiPriority w:val="9"/>
    <w:qFormat/>
    <w:rsid w:val="00A258EB"/>
    <w:pPr>
      <w:keepNext/>
      <w:ind w:firstLine="720"/>
      <w:jc w:val="both"/>
      <w:outlineLvl w:val="5"/>
    </w:pPr>
    <w:rPr>
      <w:rFonts w:cs="Times New Roman"/>
      <w:szCs w:val="20"/>
      <w:lang w:eastAsia="ru-RU"/>
    </w:rPr>
  </w:style>
  <w:style w:type="paragraph" w:styleId="8">
    <w:name w:val="heading 8"/>
    <w:basedOn w:val="a"/>
    <w:next w:val="a"/>
    <w:link w:val="80"/>
    <w:uiPriority w:val="9"/>
    <w:qFormat/>
    <w:rsid w:val="00A258EB"/>
    <w:pPr>
      <w:spacing w:before="240" w:after="60"/>
      <w:outlineLvl w:val="7"/>
    </w:pPr>
    <w:rPr>
      <w:rFonts w:cs="Times New Roman"/>
      <w:i/>
      <w:iCs/>
      <w:szCs w:val="24"/>
      <w:lang w:eastAsia="ru-RU"/>
    </w:rPr>
  </w:style>
  <w:style w:type="paragraph" w:styleId="9">
    <w:name w:val="heading 9"/>
    <w:basedOn w:val="a"/>
    <w:next w:val="a"/>
    <w:link w:val="90"/>
    <w:uiPriority w:val="9"/>
    <w:qFormat/>
    <w:rsid w:val="00A258EB"/>
    <w:pPr>
      <w:spacing w:before="240" w:after="60"/>
      <w:outlineLvl w:val="8"/>
    </w:pPr>
    <w:rPr>
      <w:rFonts w:ascii="Arial"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258EB"/>
    <w:rPr>
      <w:rFonts w:ascii="Times New Roman" w:hAnsi="Times New Roman" w:cs="Times New Roman"/>
      <w:sz w:val="20"/>
      <w:szCs w:val="20"/>
      <w:lang/>
    </w:rPr>
  </w:style>
  <w:style w:type="character" w:customStyle="1" w:styleId="20">
    <w:name w:val="Заголовок 2 Знак"/>
    <w:basedOn w:val="a0"/>
    <w:link w:val="2"/>
    <w:uiPriority w:val="9"/>
    <w:locked/>
    <w:rsid w:val="00A258EB"/>
    <w:rPr>
      <w:rFonts w:ascii="Times New Roman" w:hAnsi="Times New Roman" w:cs="Times New Roman"/>
      <w:sz w:val="20"/>
      <w:szCs w:val="20"/>
      <w:lang w:eastAsia="ru-RU"/>
    </w:rPr>
  </w:style>
  <w:style w:type="character" w:customStyle="1" w:styleId="30">
    <w:name w:val="Заголовок 3 Знак"/>
    <w:basedOn w:val="a0"/>
    <w:link w:val="3"/>
    <w:uiPriority w:val="9"/>
    <w:locked/>
    <w:rsid w:val="00A258EB"/>
    <w:rPr>
      <w:rFonts w:ascii="Times New Roman" w:hAnsi="Times New Roman" w:cs="Times New Roman"/>
      <w:sz w:val="20"/>
      <w:szCs w:val="20"/>
      <w:lang w:eastAsia="ru-RU"/>
    </w:rPr>
  </w:style>
  <w:style w:type="character" w:customStyle="1" w:styleId="40">
    <w:name w:val="Заголовок 4 Знак"/>
    <w:basedOn w:val="a0"/>
    <w:link w:val="4"/>
    <w:uiPriority w:val="9"/>
    <w:locked/>
    <w:rsid w:val="00A258EB"/>
    <w:rPr>
      <w:rFonts w:ascii="Times New Roman" w:hAnsi="Times New Roman" w:cs="Times New Roman"/>
      <w:sz w:val="20"/>
      <w:szCs w:val="20"/>
      <w:lang w:eastAsia="ru-RU"/>
    </w:rPr>
  </w:style>
  <w:style w:type="character" w:customStyle="1" w:styleId="50">
    <w:name w:val="Заголовок 5 Знак"/>
    <w:basedOn w:val="a0"/>
    <w:link w:val="5"/>
    <w:uiPriority w:val="9"/>
    <w:locked/>
    <w:rsid w:val="00A258EB"/>
    <w:rPr>
      <w:rFonts w:ascii="Times New Roman" w:hAnsi="Times New Roman" w:cs="Times New Roman"/>
      <w:b/>
      <w:sz w:val="20"/>
      <w:szCs w:val="20"/>
      <w:lang w:eastAsia="ru-RU"/>
    </w:rPr>
  </w:style>
  <w:style w:type="character" w:customStyle="1" w:styleId="60">
    <w:name w:val="Заголовок 6 Знак"/>
    <w:basedOn w:val="a0"/>
    <w:link w:val="6"/>
    <w:uiPriority w:val="9"/>
    <w:locked/>
    <w:rsid w:val="00A258EB"/>
    <w:rPr>
      <w:rFonts w:ascii="Times New Roman" w:hAnsi="Times New Roman" w:cs="Times New Roman"/>
      <w:sz w:val="20"/>
      <w:szCs w:val="20"/>
      <w:lang w:eastAsia="ru-RU"/>
    </w:rPr>
  </w:style>
  <w:style w:type="character" w:customStyle="1" w:styleId="80">
    <w:name w:val="Заголовок 8 Знак"/>
    <w:basedOn w:val="a0"/>
    <w:link w:val="8"/>
    <w:uiPriority w:val="9"/>
    <w:locked/>
    <w:rsid w:val="00A258EB"/>
    <w:rPr>
      <w:rFonts w:ascii="Times New Roman" w:hAnsi="Times New Roman" w:cs="Times New Roman"/>
      <w:i/>
      <w:iCs/>
      <w:sz w:val="24"/>
      <w:szCs w:val="24"/>
      <w:lang w:eastAsia="ru-RU"/>
    </w:rPr>
  </w:style>
  <w:style w:type="character" w:customStyle="1" w:styleId="90">
    <w:name w:val="Заголовок 9 Знак"/>
    <w:basedOn w:val="a0"/>
    <w:link w:val="9"/>
    <w:uiPriority w:val="9"/>
    <w:locked/>
    <w:rsid w:val="00A258EB"/>
    <w:rPr>
      <w:rFonts w:ascii="Arial" w:hAnsi="Arial" w:cs="Arial"/>
      <w:lang w:eastAsia="ru-RU"/>
    </w:rPr>
  </w:style>
  <w:style w:type="paragraph" w:customStyle="1" w:styleId="ConsPlusNormal">
    <w:name w:val="ConsPlusNormal"/>
    <w:rsid w:val="00A258EB"/>
    <w:pPr>
      <w:widowControl w:val="0"/>
      <w:autoSpaceDE w:val="0"/>
      <w:autoSpaceDN w:val="0"/>
      <w:adjustRightInd w:val="0"/>
      <w:spacing w:after="0" w:line="240" w:lineRule="auto"/>
      <w:ind w:firstLine="720"/>
    </w:pPr>
    <w:rPr>
      <w:rFonts w:ascii="Arial" w:hAnsi="Arial" w:cs="Arial"/>
      <w:sz w:val="20"/>
      <w:szCs w:val="20"/>
      <w:lang w:eastAsia="ru-RU"/>
    </w:rPr>
  </w:style>
  <w:style w:type="character" w:customStyle="1" w:styleId="31">
    <w:name w:val="Основной текст (3)_"/>
    <w:link w:val="32"/>
    <w:locked/>
    <w:rsid w:val="00A258EB"/>
    <w:rPr>
      <w:b/>
      <w:sz w:val="24"/>
      <w:shd w:val="clear" w:color="auto" w:fill="FFFFFF"/>
    </w:rPr>
  </w:style>
  <w:style w:type="paragraph" w:customStyle="1" w:styleId="32">
    <w:name w:val="Основной текст (3)"/>
    <w:basedOn w:val="a"/>
    <w:link w:val="31"/>
    <w:rsid w:val="00A258EB"/>
    <w:pPr>
      <w:shd w:val="clear" w:color="auto" w:fill="FFFFFF"/>
      <w:spacing w:before="660" w:line="307" w:lineRule="exact"/>
      <w:ind w:hanging="1260"/>
      <w:jc w:val="center"/>
    </w:pPr>
    <w:rPr>
      <w:rFonts w:asciiTheme="minorHAnsi" w:hAnsiTheme="minorHAnsi"/>
      <w:b/>
      <w:bCs/>
      <w:szCs w:val="24"/>
    </w:rPr>
  </w:style>
  <w:style w:type="character" w:customStyle="1" w:styleId="blk">
    <w:name w:val="blk"/>
    <w:rsid w:val="00A258EB"/>
  </w:style>
  <w:style w:type="paragraph" w:styleId="a3">
    <w:name w:val="Normal (Web)"/>
    <w:basedOn w:val="a"/>
    <w:uiPriority w:val="99"/>
    <w:unhideWhenUsed/>
    <w:rsid w:val="00A258EB"/>
    <w:pPr>
      <w:spacing w:before="100" w:beforeAutospacing="1" w:after="100" w:afterAutospacing="1"/>
    </w:pPr>
    <w:rPr>
      <w:rFonts w:cs="Times New Roman"/>
      <w:szCs w:val="24"/>
      <w:lang w:eastAsia="ru-RU"/>
    </w:rPr>
  </w:style>
  <w:style w:type="paragraph" w:styleId="a4">
    <w:name w:val="header"/>
    <w:basedOn w:val="a"/>
    <w:link w:val="a5"/>
    <w:uiPriority w:val="99"/>
    <w:rsid w:val="00A258EB"/>
    <w:pPr>
      <w:tabs>
        <w:tab w:val="center" w:pos="4153"/>
        <w:tab w:val="right" w:pos="8306"/>
      </w:tabs>
    </w:pPr>
    <w:rPr>
      <w:rFonts w:cs="Times New Roman"/>
      <w:sz w:val="20"/>
      <w:szCs w:val="20"/>
      <w:lang w:eastAsia="ru-RU"/>
    </w:rPr>
  </w:style>
  <w:style w:type="character" w:customStyle="1" w:styleId="a5">
    <w:name w:val="Верхний колонтитул Знак"/>
    <w:basedOn w:val="a0"/>
    <w:link w:val="a4"/>
    <w:uiPriority w:val="99"/>
    <w:locked/>
    <w:rsid w:val="00A258EB"/>
    <w:rPr>
      <w:rFonts w:ascii="Times New Roman" w:hAnsi="Times New Roman" w:cs="Times New Roman"/>
      <w:sz w:val="20"/>
      <w:szCs w:val="20"/>
      <w:lang w:eastAsia="ru-RU"/>
    </w:rPr>
  </w:style>
  <w:style w:type="character" w:customStyle="1" w:styleId="a6">
    <w:name w:val="Гипертекстовая ссылка"/>
    <w:rsid w:val="00A258EB"/>
    <w:rPr>
      <w:color w:val="008000"/>
    </w:rPr>
  </w:style>
  <w:style w:type="character" w:customStyle="1" w:styleId="a7">
    <w:name w:val="Не вступил в силу"/>
    <w:rsid w:val="00A258EB"/>
    <w:rPr>
      <w:color w:val="008080"/>
    </w:rPr>
  </w:style>
  <w:style w:type="character" w:customStyle="1" w:styleId="11">
    <w:name w:val="Заголовок №1_"/>
    <w:link w:val="12"/>
    <w:locked/>
    <w:rsid w:val="00A258EB"/>
    <w:rPr>
      <w:b/>
      <w:sz w:val="24"/>
      <w:shd w:val="clear" w:color="auto" w:fill="FFFFFF"/>
    </w:rPr>
  </w:style>
  <w:style w:type="paragraph" w:customStyle="1" w:styleId="12">
    <w:name w:val="Заголовок №1"/>
    <w:basedOn w:val="a"/>
    <w:link w:val="11"/>
    <w:rsid w:val="00A258EB"/>
    <w:pPr>
      <w:shd w:val="clear" w:color="auto" w:fill="FFFFFF"/>
      <w:spacing w:after="240" w:line="312" w:lineRule="exact"/>
      <w:ind w:hanging="1480"/>
      <w:jc w:val="both"/>
      <w:outlineLvl w:val="0"/>
    </w:pPr>
    <w:rPr>
      <w:rFonts w:asciiTheme="minorHAnsi" w:hAnsiTheme="minorHAnsi"/>
      <w:b/>
      <w:bCs/>
      <w:szCs w:val="24"/>
    </w:rPr>
  </w:style>
  <w:style w:type="paragraph" w:styleId="a8">
    <w:name w:val="footer"/>
    <w:basedOn w:val="a"/>
    <w:link w:val="a9"/>
    <w:uiPriority w:val="99"/>
    <w:rsid w:val="00A258EB"/>
    <w:pPr>
      <w:tabs>
        <w:tab w:val="center" w:pos="4153"/>
        <w:tab w:val="right" w:pos="8306"/>
      </w:tabs>
    </w:pPr>
    <w:rPr>
      <w:rFonts w:cs="Times New Roman"/>
      <w:sz w:val="20"/>
      <w:szCs w:val="20"/>
      <w:lang w:eastAsia="ru-RU"/>
    </w:rPr>
  </w:style>
  <w:style w:type="character" w:customStyle="1" w:styleId="a9">
    <w:name w:val="Нижний колонтитул Знак"/>
    <w:basedOn w:val="a0"/>
    <w:link w:val="a8"/>
    <w:uiPriority w:val="99"/>
    <w:locked/>
    <w:rsid w:val="00A258EB"/>
    <w:rPr>
      <w:rFonts w:ascii="Times New Roman" w:hAnsi="Times New Roman" w:cs="Times New Roman"/>
      <w:sz w:val="20"/>
      <w:szCs w:val="20"/>
      <w:lang w:eastAsia="ru-RU"/>
    </w:rPr>
  </w:style>
  <w:style w:type="paragraph" w:styleId="aa">
    <w:name w:val="Body Text Indent"/>
    <w:basedOn w:val="a"/>
    <w:link w:val="ab"/>
    <w:uiPriority w:val="99"/>
    <w:rsid w:val="00A258EB"/>
    <w:pPr>
      <w:ind w:firstLine="720"/>
      <w:jc w:val="both"/>
    </w:pPr>
    <w:rPr>
      <w:rFonts w:cs="Times New Roman"/>
      <w:sz w:val="28"/>
      <w:szCs w:val="20"/>
      <w:lang w:eastAsia="ru-RU"/>
    </w:rPr>
  </w:style>
  <w:style w:type="character" w:customStyle="1" w:styleId="ab">
    <w:name w:val="Основной текст с отступом Знак"/>
    <w:basedOn w:val="a0"/>
    <w:link w:val="aa"/>
    <w:uiPriority w:val="99"/>
    <w:locked/>
    <w:rsid w:val="00A258EB"/>
    <w:rPr>
      <w:rFonts w:ascii="Times New Roman" w:hAnsi="Times New Roman" w:cs="Times New Roman"/>
      <w:sz w:val="20"/>
      <w:szCs w:val="20"/>
      <w:lang w:eastAsia="ru-RU"/>
    </w:rPr>
  </w:style>
  <w:style w:type="paragraph" w:customStyle="1" w:styleId="ConsTitle">
    <w:name w:val="ConsTitle"/>
    <w:rsid w:val="00A258EB"/>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ConsNormal">
    <w:name w:val="ConsNormal"/>
    <w:rsid w:val="00A258EB"/>
    <w:pPr>
      <w:widowControl w:val="0"/>
      <w:autoSpaceDE w:val="0"/>
      <w:autoSpaceDN w:val="0"/>
      <w:adjustRightInd w:val="0"/>
      <w:spacing w:after="0" w:line="240" w:lineRule="auto"/>
      <w:ind w:firstLine="720"/>
    </w:pPr>
    <w:rPr>
      <w:rFonts w:ascii="Times New Roman" w:hAnsi="Times New Roman" w:cs="Times New Roman"/>
      <w:sz w:val="20"/>
      <w:szCs w:val="20"/>
      <w:lang w:eastAsia="ru-RU"/>
    </w:rPr>
  </w:style>
  <w:style w:type="paragraph" w:customStyle="1" w:styleId="ConsNonformat">
    <w:name w:val="ConsNonformat"/>
    <w:rsid w:val="00A258EB"/>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c">
    <w:name w:val="page number"/>
    <w:basedOn w:val="a0"/>
    <w:uiPriority w:val="99"/>
    <w:rsid w:val="00A258EB"/>
    <w:rPr>
      <w:rFonts w:cs="Times New Roman"/>
    </w:rPr>
  </w:style>
  <w:style w:type="paragraph" w:styleId="ad">
    <w:name w:val="Balloon Text"/>
    <w:basedOn w:val="a"/>
    <w:link w:val="ae"/>
    <w:uiPriority w:val="99"/>
    <w:semiHidden/>
    <w:rsid w:val="00A258EB"/>
    <w:rPr>
      <w:rFonts w:ascii="Tahoma" w:hAnsi="Tahoma" w:cs="Tahoma"/>
      <w:sz w:val="16"/>
      <w:szCs w:val="16"/>
      <w:lang w:eastAsia="ru-RU"/>
    </w:rPr>
  </w:style>
  <w:style w:type="character" w:customStyle="1" w:styleId="ae">
    <w:name w:val="Текст выноски Знак"/>
    <w:basedOn w:val="a0"/>
    <w:link w:val="ad"/>
    <w:uiPriority w:val="99"/>
    <w:semiHidden/>
    <w:locked/>
    <w:rsid w:val="00A258EB"/>
    <w:rPr>
      <w:rFonts w:ascii="Tahoma" w:hAnsi="Tahoma" w:cs="Tahoma"/>
      <w:sz w:val="16"/>
      <w:szCs w:val="16"/>
      <w:lang w:eastAsia="ru-RU"/>
    </w:rPr>
  </w:style>
  <w:style w:type="paragraph" w:customStyle="1" w:styleId="af">
    <w:name w:val="Знак Знак Знак Знак Знак Знак Знак Знак Знак Знак"/>
    <w:basedOn w:val="a"/>
    <w:rsid w:val="00A258EB"/>
    <w:pPr>
      <w:spacing w:after="160" w:line="240" w:lineRule="exact"/>
    </w:pPr>
    <w:rPr>
      <w:rFonts w:ascii="Verdana" w:hAnsi="Verdana" w:cs="Verdana"/>
      <w:sz w:val="20"/>
      <w:szCs w:val="20"/>
      <w:lang w:val="en-US"/>
    </w:rPr>
  </w:style>
  <w:style w:type="character" w:customStyle="1" w:styleId="af0">
    <w:name w:val="Текст сноски Знак"/>
    <w:link w:val="af1"/>
    <w:semiHidden/>
    <w:locked/>
    <w:rsid w:val="00A258EB"/>
    <w:rPr>
      <w:lang w:eastAsia="ru-RU"/>
    </w:rPr>
  </w:style>
  <w:style w:type="paragraph" w:styleId="af1">
    <w:name w:val="footnote text"/>
    <w:basedOn w:val="a"/>
    <w:link w:val="af0"/>
    <w:uiPriority w:val="99"/>
    <w:semiHidden/>
    <w:rsid w:val="00A258EB"/>
    <w:rPr>
      <w:rFonts w:asciiTheme="minorHAnsi" w:hAnsiTheme="minorHAnsi"/>
      <w:sz w:val="22"/>
      <w:lang w:eastAsia="ru-RU"/>
    </w:rPr>
  </w:style>
  <w:style w:type="character" w:customStyle="1" w:styleId="13">
    <w:name w:val="Текст сноски Знак1"/>
    <w:basedOn w:val="a0"/>
    <w:link w:val="af1"/>
    <w:uiPriority w:val="99"/>
    <w:semiHidden/>
    <w:rsid w:val="00A258EB"/>
    <w:rPr>
      <w:rFonts w:ascii="Times New Roman" w:hAnsi="Times New Roman" w:cs="Times New Roman"/>
      <w:sz w:val="20"/>
      <w:szCs w:val="20"/>
    </w:rPr>
  </w:style>
  <w:style w:type="character" w:customStyle="1" w:styleId="af2">
    <w:name w:val="Основной текст Знак"/>
    <w:link w:val="af3"/>
    <w:locked/>
    <w:rsid w:val="00A258EB"/>
    <w:rPr>
      <w:sz w:val="28"/>
      <w:lang w:eastAsia="ru-RU"/>
    </w:rPr>
  </w:style>
  <w:style w:type="paragraph" w:styleId="af3">
    <w:name w:val="Body Text"/>
    <w:basedOn w:val="a"/>
    <w:link w:val="af2"/>
    <w:uiPriority w:val="99"/>
    <w:rsid w:val="00A258EB"/>
    <w:pPr>
      <w:spacing w:before="260"/>
      <w:ind w:right="-1"/>
      <w:jc w:val="right"/>
    </w:pPr>
    <w:rPr>
      <w:rFonts w:asciiTheme="minorHAnsi" w:hAnsiTheme="minorHAnsi"/>
      <w:sz w:val="28"/>
      <w:lang w:eastAsia="ru-RU"/>
    </w:rPr>
  </w:style>
  <w:style w:type="character" w:customStyle="1" w:styleId="14">
    <w:name w:val="Основной текст Знак1"/>
    <w:basedOn w:val="a0"/>
    <w:link w:val="af3"/>
    <w:uiPriority w:val="99"/>
    <w:semiHidden/>
    <w:rsid w:val="00A258EB"/>
    <w:rPr>
      <w:rFonts w:ascii="Times New Roman" w:hAnsi="Times New Roman" w:cs="Times New Roman"/>
      <w:sz w:val="24"/>
    </w:rPr>
  </w:style>
  <w:style w:type="character" w:customStyle="1" w:styleId="33">
    <w:name w:val="Основной текст 3 Знак"/>
    <w:link w:val="34"/>
    <w:locked/>
    <w:rsid w:val="00A258EB"/>
    <w:rPr>
      <w:sz w:val="16"/>
      <w:lang w:eastAsia="ru-RU"/>
    </w:rPr>
  </w:style>
  <w:style w:type="paragraph" w:styleId="34">
    <w:name w:val="Body Text 3"/>
    <w:basedOn w:val="a"/>
    <w:link w:val="33"/>
    <w:uiPriority w:val="99"/>
    <w:rsid w:val="00A258EB"/>
    <w:pPr>
      <w:spacing w:after="120"/>
    </w:pPr>
    <w:rPr>
      <w:rFonts w:asciiTheme="minorHAnsi" w:hAnsiTheme="minorHAnsi"/>
      <w:sz w:val="16"/>
      <w:szCs w:val="16"/>
      <w:lang w:eastAsia="ru-RU"/>
    </w:rPr>
  </w:style>
  <w:style w:type="character" w:customStyle="1" w:styleId="310">
    <w:name w:val="Основной текст 3 Знак1"/>
    <w:basedOn w:val="a0"/>
    <w:link w:val="34"/>
    <w:uiPriority w:val="99"/>
    <w:semiHidden/>
    <w:rsid w:val="00A258EB"/>
    <w:rPr>
      <w:rFonts w:ascii="Times New Roman" w:hAnsi="Times New Roman" w:cs="Times New Roman"/>
      <w:sz w:val="16"/>
      <w:szCs w:val="16"/>
    </w:rPr>
  </w:style>
  <w:style w:type="character" w:styleId="af4">
    <w:name w:val="Hyperlink"/>
    <w:basedOn w:val="a0"/>
    <w:uiPriority w:val="99"/>
    <w:rsid w:val="00A258EB"/>
    <w:rPr>
      <w:rFonts w:ascii="Times New Roman" w:hAnsi="Times New Roman"/>
      <w:color w:val="0000FF"/>
      <w:u w:val="single"/>
    </w:rPr>
  </w:style>
  <w:style w:type="paragraph" w:customStyle="1" w:styleId="af5">
    <w:name w:val="Знак"/>
    <w:basedOn w:val="a"/>
    <w:rsid w:val="00A258EB"/>
    <w:pPr>
      <w:spacing w:before="100" w:beforeAutospacing="1" w:after="100" w:afterAutospacing="1"/>
    </w:pPr>
    <w:rPr>
      <w:rFonts w:ascii="Tahoma" w:hAnsi="Tahoma" w:cs="Times New Roman"/>
      <w:sz w:val="20"/>
      <w:szCs w:val="20"/>
      <w:lang w:val="en-US"/>
    </w:rPr>
  </w:style>
  <w:style w:type="paragraph" w:customStyle="1" w:styleId="ConsPlusCell">
    <w:name w:val="ConsPlusCell"/>
    <w:rsid w:val="00A258EB"/>
    <w:pPr>
      <w:widowControl w:val="0"/>
      <w:autoSpaceDE w:val="0"/>
      <w:autoSpaceDN w:val="0"/>
      <w:adjustRightInd w:val="0"/>
      <w:spacing w:after="0" w:line="240" w:lineRule="auto"/>
    </w:pPr>
    <w:rPr>
      <w:rFonts w:ascii="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68.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68.1000" TargetMode="External"/><Relationship Id="rId5" Type="http://schemas.openxmlformats.org/officeDocument/2006/relationships/hyperlink" Target="consultantplus://offline/ref=14BF75F3E35BDF3739B8FF78F96B5835CD3CCD2B716EEBA9B8958650EEx2OB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35528</Words>
  <Characters>202511</Characters>
  <Application>Microsoft Office Word</Application>
  <DocSecurity>0</DocSecurity>
  <Lines>1687</Lines>
  <Paragraphs>475</Paragraphs>
  <ScaleCrop>false</ScaleCrop>
  <Company/>
  <LinksUpToDate>false</LinksUpToDate>
  <CharactersWithSpaces>237564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cp:lastModifiedBy>
  <cp:revision>2</cp:revision>
  <dcterms:created xsi:type="dcterms:W3CDTF">2016-08-14T19:35:00Z</dcterms:created>
  <dcterms:modified xsi:type="dcterms:W3CDTF">2016-08-14T19:35:00Z</dcterms:modified>
</cp:coreProperties>
</file>